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7196" w14:textId="77777777" w:rsidR="00A9176E" w:rsidRPr="00F213CF" w:rsidRDefault="00A9176E" w:rsidP="009630E6">
      <w:pPr>
        <w:pStyle w:val="Title"/>
        <w:spacing w:line="240" w:lineRule="auto"/>
        <w:jc w:val="left"/>
        <w:rPr>
          <w:smallCaps/>
          <w:szCs w:val="24"/>
        </w:rPr>
      </w:pPr>
      <w:r w:rsidRPr="00F213CF">
        <w:rPr>
          <w:smallCaps/>
          <w:szCs w:val="24"/>
        </w:rPr>
        <w:t>Andrew D. Czaja</w:t>
      </w:r>
    </w:p>
    <w:p w14:paraId="12A4551F" w14:textId="77777777" w:rsidR="00A9176E" w:rsidRPr="00F213CF" w:rsidRDefault="00A9176E" w:rsidP="009630E6">
      <w:pPr>
        <w:pStyle w:val="Subtitle"/>
        <w:spacing w:line="240" w:lineRule="auto"/>
        <w:rPr>
          <w:rFonts w:ascii="Times New Roman" w:hAnsi="Times New Roman"/>
          <w:szCs w:val="24"/>
        </w:rPr>
        <w:sectPr w:rsidR="00A9176E" w:rsidRPr="00F213CF">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sectPr>
      </w:pPr>
    </w:p>
    <w:p w14:paraId="456240A1" w14:textId="77777777" w:rsidR="00A9176E" w:rsidRPr="00F213CF" w:rsidRDefault="00A9176E" w:rsidP="009630E6">
      <w:pPr>
        <w:rPr>
          <w:sz w:val="22"/>
          <w:szCs w:val="22"/>
        </w:rPr>
      </w:pPr>
      <w:r w:rsidRPr="00F213CF">
        <w:rPr>
          <w:sz w:val="22"/>
          <w:szCs w:val="22"/>
        </w:rPr>
        <w:t xml:space="preserve">University of Cincinnati </w:t>
      </w:r>
      <w:r w:rsidRPr="00F213CF">
        <w:rPr>
          <w:sz w:val="22"/>
          <w:szCs w:val="22"/>
        </w:rPr>
        <w:br/>
        <w:t>Department of Geo</w:t>
      </w:r>
      <w:r w:rsidR="0036722E" w:rsidRPr="00F213CF">
        <w:rPr>
          <w:sz w:val="22"/>
          <w:szCs w:val="22"/>
        </w:rPr>
        <w:t>logy</w:t>
      </w:r>
      <w:r w:rsidRPr="00F213CF">
        <w:rPr>
          <w:sz w:val="22"/>
          <w:szCs w:val="22"/>
        </w:rPr>
        <w:br/>
      </w:r>
      <w:r w:rsidR="0036722E" w:rsidRPr="00F213CF">
        <w:rPr>
          <w:sz w:val="22"/>
          <w:szCs w:val="22"/>
        </w:rPr>
        <w:t>500</w:t>
      </w:r>
      <w:r w:rsidR="00377FD5" w:rsidRPr="00F213CF">
        <w:rPr>
          <w:sz w:val="22"/>
          <w:szCs w:val="22"/>
        </w:rPr>
        <w:t xml:space="preserve"> Geology–</w:t>
      </w:r>
      <w:r w:rsidRPr="00F213CF">
        <w:rPr>
          <w:sz w:val="22"/>
          <w:szCs w:val="22"/>
        </w:rPr>
        <w:t>Physics Building</w:t>
      </w:r>
    </w:p>
    <w:p w14:paraId="65564D6F" w14:textId="77777777" w:rsidR="00A9176E" w:rsidRPr="00F213CF" w:rsidRDefault="00A9176E" w:rsidP="009630E6">
      <w:pPr>
        <w:rPr>
          <w:sz w:val="22"/>
          <w:szCs w:val="22"/>
        </w:rPr>
      </w:pPr>
      <w:r w:rsidRPr="00F213CF">
        <w:rPr>
          <w:sz w:val="22"/>
          <w:szCs w:val="22"/>
        </w:rPr>
        <w:t>Cincinnati, OH 45221</w:t>
      </w:r>
      <w:r w:rsidR="00377FD5" w:rsidRPr="00F213CF">
        <w:rPr>
          <w:sz w:val="22"/>
          <w:szCs w:val="22"/>
        </w:rPr>
        <w:t>-0013</w:t>
      </w:r>
    </w:p>
    <w:p w14:paraId="3AE57936" w14:textId="77777777" w:rsidR="00A9176E" w:rsidRPr="00F213CF" w:rsidRDefault="00A9176E" w:rsidP="00803572">
      <w:pPr>
        <w:ind w:left="-360" w:firstLine="1080"/>
        <w:rPr>
          <w:sz w:val="22"/>
          <w:szCs w:val="22"/>
        </w:rPr>
      </w:pPr>
      <w:r w:rsidRPr="00F213CF">
        <w:rPr>
          <w:sz w:val="22"/>
          <w:szCs w:val="22"/>
        </w:rPr>
        <w:t>Phone:</w:t>
      </w:r>
      <w:proofErr w:type="gramStart"/>
      <w:r w:rsidRPr="00F213CF">
        <w:rPr>
          <w:sz w:val="22"/>
          <w:szCs w:val="22"/>
        </w:rPr>
        <w:t xml:space="preserve">   (</w:t>
      </w:r>
      <w:proofErr w:type="gramEnd"/>
      <w:r w:rsidRPr="00F213CF">
        <w:rPr>
          <w:sz w:val="22"/>
          <w:szCs w:val="22"/>
        </w:rPr>
        <w:t>513) 556-3574</w:t>
      </w:r>
    </w:p>
    <w:p w14:paraId="1067D6F3" w14:textId="77777777" w:rsidR="00A9176E" w:rsidRPr="00F213CF" w:rsidRDefault="00A9176E" w:rsidP="00803572">
      <w:pPr>
        <w:ind w:left="-360" w:firstLine="1080"/>
        <w:rPr>
          <w:sz w:val="22"/>
          <w:szCs w:val="22"/>
        </w:rPr>
      </w:pPr>
      <w:r w:rsidRPr="00F213CF">
        <w:rPr>
          <w:sz w:val="22"/>
          <w:szCs w:val="22"/>
        </w:rPr>
        <w:t xml:space="preserve">Fax:    </w:t>
      </w:r>
      <w:proofErr w:type="gramStart"/>
      <w:r w:rsidRPr="00F213CF">
        <w:rPr>
          <w:sz w:val="22"/>
          <w:szCs w:val="22"/>
        </w:rPr>
        <w:t xml:space="preserve">   (</w:t>
      </w:r>
      <w:proofErr w:type="gramEnd"/>
      <w:r w:rsidRPr="00F213CF">
        <w:rPr>
          <w:sz w:val="22"/>
          <w:szCs w:val="22"/>
        </w:rPr>
        <w:t>513) 556-6931</w:t>
      </w:r>
    </w:p>
    <w:p w14:paraId="7AADE2F1" w14:textId="77777777" w:rsidR="00A9176E" w:rsidRPr="00F213CF" w:rsidRDefault="00A9176E" w:rsidP="00803572">
      <w:pPr>
        <w:ind w:left="-360" w:firstLine="1080"/>
        <w:rPr>
          <w:sz w:val="22"/>
          <w:szCs w:val="22"/>
        </w:rPr>
      </w:pPr>
      <w:r w:rsidRPr="00F213CF">
        <w:rPr>
          <w:sz w:val="22"/>
          <w:szCs w:val="22"/>
        </w:rPr>
        <w:t>E-mail:  andrew.czaja@uc.edu</w:t>
      </w:r>
    </w:p>
    <w:p w14:paraId="7BE8405E" w14:textId="77777777" w:rsidR="00A9176E" w:rsidRPr="00F213CF" w:rsidRDefault="00A9176E" w:rsidP="00803572">
      <w:pPr>
        <w:ind w:left="-360" w:firstLine="1080"/>
        <w:rPr>
          <w:sz w:val="22"/>
          <w:szCs w:val="22"/>
        </w:rPr>
        <w:sectPr w:rsidR="00A9176E" w:rsidRPr="00F213CF">
          <w:type w:val="continuous"/>
          <w:pgSz w:w="12240" w:h="15840" w:code="1"/>
          <w:pgMar w:top="1440" w:right="1440" w:bottom="1440" w:left="1440" w:header="720" w:footer="720" w:gutter="0"/>
          <w:cols w:num="2" w:space="720" w:equalWidth="0">
            <w:col w:w="4680" w:space="720"/>
            <w:col w:w="3960"/>
          </w:cols>
        </w:sectPr>
      </w:pPr>
      <w:r w:rsidRPr="00F213CF">
        <w:rPr>
          <w:sz w:val="22"/>
          <w:szCs w:val="22"/>
        </w:rPr>
        <w:t>URL:     http://</w:t>
      </w:r>
      <w:r w:rsidR="00DE481F" w:rsidRPr="00F213CF">
        <w:rPr>
          <w:sz w:val="22"/>
          <w:szCs w:val="22"/>
        </w:rPr>
        <w:t>www.andyczaja.com</w:t>
      </w:r>
    </w:p>
    <w:p w14:paraId="17FA4A11" w14:textId="77777777" w:rsidR="00A9176E" w:rsidRPr="00F213CF" w:rsidRDefault="00A9176E" w:rsidP="009630E6">
      <w:pPr>
        <w:rPr>
          <w:b/>
          <w:smallCaps/>
          <w:szCs w:val="24"/>
          <w:u w:val="single"/>
        </w:rPr>
      </w:pPr>
    </w:p>
    <w:p w14:paraId="052FD558" w14:textId="77777777" w:rsidR="00A9176E" w:rsidRPr="00F04623" w:rsidRDefault="00604B6D" w:rsidP="009630E6">
      <w:pPr>
        <w:rPr>
          <w:b/>
          <w:szCs w:val="24"/>
        </w:rPr>
      </w:pPr>
      <w:r w:rsidRPr="00F04623">
        <w:rPr>
          <w:b/>
          <w:szCs w:val="24"/>
        </w:rPr>
        <w:t>Professional Appointments</w:t>
      </w:r>
    </w:p>
    <w:p w14:paraId="17184426" w14:textId="2BBEC55B" w:rsidR="001023C0" w:rsidRPr="00810E61" w:rsidRDefault="001023C0" w:rsidP="001023C0">
      <w:pPr>
        <w:ind w:left="1440" w:hanging="1440"/>
        <w:rPr>
          <w:szCs w:val="24"/>
        </w:rPr>
      </w:pPr>
      <w:r w:rsidRPr="00810E61">
        <w:rPr>
          <w:szCs w:val="24"/>
        </w:rPr>
        <w:t xml:space="preserve">2012–present </w:t>
      </w:r>
      <w:r w:rsidRPr="00810E61">
        <w:rPr>
          <w:szCs w:val="24"/>
        </w:rPr>
        <w:tab/>
      </w:r>
      <w:r w:rsidRPr="00810E61">
        <w:rPr>
          <w:b/>
          <w:szCs w:val="24"/>
        </w:rPr>
        <w:t>Assistant Professor</w:t>
      </w:r>
      <w:r w:rsidRPr="00810E61">
        <w:rPr>
          <w:szCs w:val="24"/>
        </w:rPr>
        <w:t xml:space="preserve">, </w:t>
      </w:r>
      <w:r w:rsidR="00604B6D">
        <w:rPr>
          <w:szCs w:val="24"/>
        </w:rPr>
        <w:t xml:space="preserve">Paleobiology and Biogeochemistry. </w:t>
      </w:r>
      <w:r w:rsidRPr="00810E61">
        <w:rPr>
          <w:szCs w:val="24"/>
        </w:rPr>
        <w:t>University of Cincinnati, Dep</w:t>
      </w:r>
      <w:r w:rsidR="00B267A7">
        <w:rPr>
          <w:szCs w:val="24"/>
        </w:rPr>
        <w:t>t.</w:t>
      </w:r>
      <w:r w:rsidRPr="00810E61">
        <w:rPr>
          <w:szCs w:val="24"/>
        </w:rPr>
        <w:t xml:space="preserve"> of Geology</w:t>
      </w:r>
    </w:p>
    <w:p w14:paraId="18FB1B9B" w14:textId="480B832E" w:rsidR="001023C0" w:rsidRPr="00810E61" w:rsidRDefault="001023C0" w:rsidP="001023C0">
      <w:pPr>
        <w:ind w:left="1440" w:hanging="1440"/>
        <w:rPr>
          <w:b/>
          <w:szCs w:val="24"/>
        </w:rPr>
      </w:pPr>
      <w:r w:rsidRPr="00810E61">
        <w:rPr>
          <w:szCs w:val="24"/>
        </w:rPr>
        <w:t>2008–2012</w:t>
      </w:r>
      <w:r w:rsidRPr="00810E61">
        <w:rPr>
          <w:szCs w:val="24"/>
        </w:rPr>
        <w:tab/>
      </w:r>
      <w:r w:rsidRPr="00810E61">
        <w:rPr>
          <w:b/>
          <w:szCs w:val="24"/>
        </w:rPr>
        <w:t>Postdoctoral Research Associate</w:t>
      </w:r>
      <w:r w:rsidRPr="00810E61">
        <w:rPr>
          <w:szCs w:val="24"/>
        </w:rPr>
        <w:t xml:space="preserve">, </w:t>
      </w:r>
      <w:r w:rsidR="00604B6D" w:rsidRPr="00810E61">
        <w:rPr>
          <w:szCs w:val="24"/>
        </w:rPr>
        <w:t>Geochemistry, Isotope Geochemistry</w:t>
      </w:r>
      <w:r w:rsidR="00604B6D">
        <w:rPr>
          <w:szCs w:val="24"/>
        </w:rPr>
        <w:t>.</w:t>
      </w:r>
      <w:r w:rsidR="00604B6D" w:rsidRPr="00810E61">
        <w:rPr>
          <w:szCs w:val="24"/>
        </w:rPr>
        <w:t xml:space="preserve"> </w:t>
      </w:r>
      <w:r w:rsidRPr="00810E61">
        <w:rPr>
          <w:szCs w:val="24"/>
        </w:rPr>
        <w:t>U</w:t>
      </w:r>
      <w:r w:rsidR="00604B6D">
        <w:rPr>
          <w:szCs w:val="24"/>
        </w:rPr>
        <w:t xml:space="preserve">niversity of </w:t>
      </w:r>
      <w:r w:rsidRPr="00810E61">
        <w:rPr>
          <w:szCs w:val="24"/>
        </w:rPr>
        <w:t>W</w:t>
      </w:r>
      <w:r w:rsidR="00604B6D">
        <w:rPr>
          <w:szCs w:val="24"/>
        </w:rPr>
        <w:t>isconsin, Madison, Dep</w:t>
      </w:r>
      <w:r w:rsidR="00B267A7">
        <w:rPr>
          <w:szCs w:val="24"/>
        </w:rPr>
        <w:t>t.</w:t>
      </w:r>
      <w:r w:rsidRPr="00810E61">
        <w:rPr>
          <w:szCs w:val="24"/>
        </w:rPr>
        <w:t xml:space="preserve"> of </w:t>
      </w:r>
      <w:r w:rsidR="00604B6D">
        <w:rPr>
          <w:szCs w:val="24"/>
        </w:rPr>
        <w:t>Geoscience.</w:t>
      </w:r>
    </w:p>
    <w:p w14:paraId="745ECCD1" w14:textId="34BD601B" w:rsidR="00604B6D" w:rsidRPr="00604B6D" w:rsidRDefault="00604B6D" w:rsidP="00604B6D">
      <w:pPr>
        <w:ind w:left="1440" w:hanging="1440"/>
        <w:rPr>
          <w:b/>
          <w:szCs w:val="24"/>
        </w:rPr>
      </w:pPr>
      <w:r w:rsidRPr="00810E61">
        <w:rPr>
          <w:szCs w:val="24"/>
        </w:rPr>
        <w:t xml:space="preserve">2007 </w:t>
      </w:r>
      <w:r w:rsidRPr="00810E61">
        <w:rPr>
          <w:szCs w:val="24"/>
        </w:rPr>
        <w:tab/>
      </w:r>
      <w:r w:rsidRPr="00810E61">
        <w:rPr>
          <w:b/>
          <w:szCs w:val="24"/>
        </w:rPr>
        <w:t>Lecturer</w:t>
      </w:r>
      <w:r w:rsidRPr="00810E61">
        <w:rPr>
          <w:szCs w:val="24"/>
        </w:rPr>
        <w:t>, U</w:t>
      </w:r>
      <w:r>
        <w:rPr>
          <w:szCs w:val="24"/>
        </w:rPr>
        <w:t xml:space="preserve">niversity of </w:t>
      </w:r>
      <w:r w:rsidRPr="00810E61">
        <w:rPr>
          <w:szCs w:val="24"/>
        </w:rPr>
        <w:t>C</w:t>
      </w:r>
      <w:r>
        <w:rPr>
          <w:szCs w:val="24"/>
        </w:rPr>
        <w:t xml:space="preserve">alifornia, </w:t>
      </w:r>
      <w:r w:rsidRPr="00810E61">
        <w:rPr>
          <w:szCs w:val="24"/>
        </w:rPr>
        <w:t>L</w:t>
      </w:r>
      <w:r>
        <w:rPr>
          <w:szCs w:val="24"/>
        </w:rPr>
        <w:t xml:space="preserve">os </w:t>
      </w:r>
      <w:r w:rsidRPr="00810E61">
        <w:rPr>
          <w:szCs w:val="24"/>
        </w:rPr>
        <w:t>A</w:t>
      </w:r>
      <w:r>
        <w:rPr>
          <w:szCs w:val="24"/>
        </w:rPr>
        <w:t>ngeles, Dep</w:t>
      </w:r>
      <w:r w:rsidR="00B267A7">
        <w:rPr>
          <w:szCs w:val="24"/>
        </w:rPr>
        <w:t>t.</w:t>
      </w:r>
      <w:r w:rsidRPr="00810E61">
        <w:rPr>
          <w:szCs w:val="24"/>
        </w:rPr>
        <w:t xml:space="preserve"> of Earth and Space Sciences</w:t>
      </w:r>
      <w:r w:rsidRPr="00810E61">
        <w:rPr>
          <w:i/>
          <w:szCs w:val="24"/>
        </w:rPr>
        <w:t xml:space="preserve"> </w:t>
      </w:r>
    </w:p>
    <w:p w14:paraId="73E46103" w14:textId="5B364978" w:rsidR="001023C0" w:rsidRPr="00604B6D" w:rsidRDefault="00604B6D" w:rsidP="00671012">
      <w:pPr>
        <w:ind w:left="1440" w:hanging="1440"/>
        <w:rPr>
          <w:b/>
          <w:szCs w:val="24"/>
          <w:u w:val="single"/>
        </w:rPr>
      </w:pPr>
      <w:r w:rsidRPr="00810E61">
        <w:rPr>
          <w:szCs w:val="24"/>
        </w:rPr>
        <w:t xml:space="preserve">2006–2007 </w:t>
      </w:r>
      <w:r w:rsidRPr="00810E61">
        <w:rPr>
          <w:szCs w:val="24"/>
        </w:rPr>
        <w:tab/>
      </w:r>
      <w:r w:rsidRPr="00810E61">
        <w:rPr>
          <w:b/>
          <w:szCs w:val="24"/>
        </w:rPr>
        <w:t>Lecturer</w:t>
      </w:r>
      <w:r w:rsidRPr="00810E61">
        <w:rPr>
          <w:szCs w:val="24"/>
        </w:rPr>
        <w:t>, California St</w:t>
      </w:r>
      <w:r>
        <w:rPr>
          <w:szCs w:val="24"/>
        </w:rPr>
        <w:t>ate U</w:t>
      </w:r>
      <w:r w:rsidR="00B267A7">
        <w:rPr>
          <w:szCs w:val="24"/>
        </w:rPr>
        <w:t>niversity, Fullerton, Dept.</w:t>
      </w:r>
      <w:r w:rsidRPr="00810E61">
        <w:rPr>
          <w:szCs w:val="24"/>
        </w:rPr>
        <w:t xml:space="preserve"> of Geological </w:t>
      </w:r>
      <w:r w:rsidRPr="00604B6D">
        <w:rPr>
          <w:szCs w:val="24"/>
        </w:rPr>
        <w:t>Sciences</w:t>
      </w:r>
    </w:p>
    <w:p w14:paraId="1B6AB04B" w14:textId="77777777" w:rsidR="00A9176E" w:rsidRPr="00604B6D" w:rsidRDefault="00A9176E" w:rsidP="00671012">
      <w:pPr>
        <w:widowControl w:val="0"/>
        <w:ind w:left="720" w:hanging="720"/>
        <w:rPr>
          <w:szCs w:val="24"/>
        </w:rPr>
      </w:pPr>
    </w:p>
    <w:p w14:paraId="66F9FEFE" w14:textId="77777777" w:rsidR="00A9176E" w:rsidRPr="00F04623" w:rsidRDefault="00A9176E" w:rsidP="009630E6">
      <w:pPr>
        <w:rPr>
          <w:b/>
          <w:szCs w:val="24"/>
        </w:rPr>
      </w:pPr>
      <w:r w:rsidRPr="00F04623">
        <w:rPr>
          <w:b/>
          <w:szCs w:val="24"/>
        </w:rPr>
        <w:t>Education</w:t>
      </w:r>
    </w:p>
    <w:p w14:paraId="1FB836A2" w14:textId="77777777" w:rsidR="00A9176E" w:rsidRPr="00604B6D" w:rsidRDefault="00A9176E" w:rsidP="009630E6">
      <w:pPr>
        <w:rPr>
          <w:szCs w:val="24"/>
        </w:rPr>
      </w:pPr>
      <w:r w:rsidRPr="00604B6D">
        <w:rPr>
          <w:szCs w:val="24"/>
        </w:rPr>
        <w:t>Ph.D., University of California, Los Angeles, 2006</w:t>
      </w:r>
      <w:r w:rsidR="0063068E" w:rsidRPr="00604B6D">
        <w:rPr>
          <w:szCs w:val="24"/>
        </w:rPr>
        <w:t xml:space="preserve">, </w:t>
      </w:r>
      <w:r w:rsidRPr="00604B6D">
        <w:rPr>
          <w:szCs w:val="24"/>
        </w:rPr>
        <w:t>Geology (concentration: Paleobiology)</w:t>
      </w:r>
    </w:p>
    <w:p w14:paraId="7914AEF4" w14:textId="77777777" w:rsidR="00A9176E" w:rsidRPr="00604B6D" w:rsidRDefault="00A9176E" w:rsidP="009336B1">
      <w:pPr>
        <w:ind w:left="720"/>
        <w:rPr>
          <w:i/>
          <w:szCs w:val="24"/>
        </w:rPr>
      </w:pPr>
      <w:r w:rsidRPr="00604B6D">
        <w:rPr>
          <w:szCs w:val="24"/>
        </w:rPr>
        <w:t xml:space="preserve">Thesis title: </w:t>
      </w:r>
      <w:r w:rsidRPr="00604B6D">
        <w:rPr>
          <w:i/>
          <w:szCs w:val="24"/>
        </w:rPr>
        <w:t>Characterization of the geochemical alteration of permineralized fossil plants based on macromolecular structure and composition</w:t>
      </w:r>
    </w:p>
    <w:p w14:paraId="2988B922" w14:textId="77777777" w:rsidR="00A9176E" w:rsidRPr="00B267A7" w:rsidRDefault="00A9176E" w:rsidP="009630E6">
      <w:pPr>
        <w:rPr>
          <w:sz w:val="12"/>
          <w:szCs w:val="12"/>
        </w:rPr>
      </w:pPr>
    </w:p>
    <w:p w14:paraId="7D3315CE" w14:textId="77777777" w:rsidR="00A9176E" w:rsidRPr="00604B6D" w:rsidRDefault="00A9176E" w:rsidP="009630E6">
      <w:pPr>
        <w:rPr>
          <w:szCs w:val="24"/>
        </w:rPr>
      </w:pPr>
      <w:r w:rsidRPr="00604B6D">
        <w:rPr>
          <w:szCs w:val="24"/>
        </w:rPr>
        <w:t>B.S., University of Connecticut, 1998</w:t>
      </w:r>
      <w:r w:rsidR="0063068E" w:rsidRPr="00604B6D">
        <w:rPr>
          <w:szCs w:val="24"/>
        </w:rPr>
        <w:t xml:space="preserve">, </w:t>
      </w:r>
      <w:r w:rsidRPr="00604B6D">
        <w:rPr>
          <w:szCs w:val="24"/>
        </w:rPr>
        <w:t>Environmental Sciences and Biological Sciences</w:t>
      </w:r>
    </w:p>
    <w:p w14:paraId="2BD8727A" w14:textId="77777777" w:rsidR="00A9176E" w:rsidRPr="00604B6D" w:rsidRDefault="00A9176E" w:rsidP="009630E6">
      <w:pPr>
        <w:rPr>
          <w:szCs w:val="24"/>
        </w:rPr>
      </w:pPr>
      <w:r w:rsidRPr="00604B6D">
        <w:rPr>
          <w:szCs w:val="24"/>
        </w:rPr>
        <w:tab/>
        <w:t>Summa cum laude, Honors Scholar</w:t>
      </w:r>
    </w:p>
    <w:p w14:paraId="29AC88DD" w14:textId="77777777" w:rsidR="00E56D89" w:rsidRPr="00604B6D" w:rsidRDefault="00A9176E" w:rsidP="009630E6">
      <w:pPr>
        <w:rPr>
          <w:i/>
          <w:szCs w:val="24"/>
        </w:rPr>
      </w:pPr>
      <w:r w:rsidRPr="00604B6D">
        <w:rPr>
          <w:szCs w:val="24"/>
        </w:rPr>
        <w:tab/>
        <w:t xml:space="preserve">Honors thesis title: </w:t>
      </w:r>
      <w:r w:rsidRPr="00604B6D">
        <w:rPr>
          <w:i/>
          <w:szCs w:val="24"/>
        </w:rPr>
        <w:t xml:space="preserve">Effects of debris-avalanches on surrounding </w:t>
      </w:r>
      <w:r w:rsidRPr="00604B6D">
        <w:rPr>
          <w:szCs w:val="24"/>
        </w:rPr>
        <w:t xml:space="preserve">Betula </w:t>
      </w:r>
      <w:proofErr w:type="spellStart"/>
      <w:r w:rsidRPr="00604B6D">
        <w:rPr>
          <w:szCs w:val="24"/>
        </w:rPr>
        <w:t>cordifolia</w:t>
      </w:r>
      <w:proofErr w:type="spellEnd"/>
      <w:r w:rsidRPr="00604B6D">
        <w:rPr>
          <w:i/>
          <w:szCs w:val="24"/>
        </w:rPr>
        <w:t xml:space="preserve"> in </w:t>
      </w:r>
    </w:p>
    <w:p w14:paraId="5B0B5841" w14:textId="77777777" w:rsidR="00A9176E" w:rsidRPr="00604B6D" w:rsidRDefault="00A9176E" w:rsidP="00E56D89">
      <w:pPr>
        <w:ind w:firstLine="720"/>
        <w:rPr>
          <w:szCs w:val="24"/>
        </w:rPr>
      </w:pPr>
      <w:r w:rsidRPr="00604B6D">
        <w:rPr>
          <w:i/>
          <w:szCs w:val="24"/>
        </w:rPr>
        <w:t>Francon</w:t>
      </w:r>
      <w:r w:rsidR="00E56D89" w:rsidRPr="00604B6D">
        <w:rPr>
          <w:i/>
          <w:szCs w:val="24"/>
        </w:rPr>
        <w:t xml:space="preserve">ia </w:t>
      </w:r>
      <w:r w:rsidRPr="00604B6D">
        <w:rPr>
          <w:i/>
          <w:szCs w:val="24"/>
        </w:rPr>
        <w:t>Notch State Park, New Hampshire</w:t>
      </w:r>
    </w:p>
    <w:p w14:paraId="5D45AAE0" w14:textId="77777777" w:rsidR="00A9176E" w:rsidRDefault="00A9176E" w:rsidP="009630E6">
      <w:pPr>
        <w:rPr>
          <w:b/>
          <w:szCs w:val="24"/>
        </w:rPr>
      </w:pPr>
    </w:p>
    <w:p w14:paraId="609236EF" w14:textId="77777777" w:rsidR="00604B6D" w:rsidRPr="00604B6D" w:rsidRDefault="00604B6D" w:rsidP="00810E61">
      <w:pPr>
        <w:rPr>
          <w:b/>
          <w:szCs w:val="24"/>
          <w:u w:val="single"/>
        </w:rPr>
      </w:pPr>
      <w:r w:rsidRPr="00604B6D">
        <w:rPr>
          <w:b/>
          <w:szCs w:val="24"/>
          <w:u w:val="single"/>
        </w:rPr>
        <w:t>RESEARCH</w:t>
      </w:r>
    </w:p>
    <w:p w14:paraId="64525314" w14:textId="77777777" w:rsidR="00604B6D" w:rsidRPr="00604B6D" w:rsidRDefault="00604B6D" w:rsidP="00810E61">
      <w:pPr>
        <w:rPr>
          <w:b/>
          <w:sz w:val="16"/>
          <w:szCs w:val="16"/>
          <w:u w:val="single"/>
        </w:rPr>
      </w:pPr>
    </w:p>
    <w:p w14:paraId="454A0174" w14:textId="77777777" w:rsidR="00810E61" w:rsidRPr="00C97CAB" w:rsidRDefault="00810E61" w:rsidP="00810E61">
      <w:pPr>
        <w:rPr>
          <w:b/>
          <w:szCs w:val="24"/>
        </w:rPr>
      </w:pPr>
      <w:r w:rsidRPr="00C97CAB">
        <w:rPr>
          <w:b/>
          <w:szCs w:val="24"/>
        </w:rPr>
        <w:t>Research Interests</w:t>
      </w:r>
    </w:p>
    <w:p w14:paraId="43269B27" w14:textId="326A0EB9" w:rsidR="00810E61" w:rsidRPr="00810E61" w:rsidRDefault="00B267A7" w:rsidP="00B267A7">
      <w:pPr>
        <w:rPr>
          <w:szCs w:val="24"/>
        </w:rPr>
      </w:pPr>
      <w:r>
        <w:rPr>
          <w:szCs w:val="24"/>
        </w:rPr>
        <w:t xml:space="preserve">I want to know how life originated on Earth, how it evolved, and whether or not life exists </w:t>
      </w:r>
      <w:r w:rsidR="00671012">
        <w:rPr>
          <w:szCs w:val="24"/>
        </w:rPr>
        <w:t xml:space="preserve">elsewhere in the </w:t>
      </w:r>
      <w:r>
        <w:rPr>
          <w:szCs w:val="24"/>
        </w:rPr>
        <w:t>universe</w:t>
      </w:r>
      <w:r w:rsidR="00671012">
        <w:rPr>
          <w:szCs w:val="24"/>
        </w:rPr>
        <w:t xml:space="preserve">. I study </w:t>
      </w:r>
      <w:r w:rsidR="00810E61" w:rsidRPr="00671012">
        <w:rPr>
          <w:szCs w:val="24"/>
        </w:rPr>
        <w:t>Precambrian microfossils with emphasis on those of the Archean and terrestrial/lacustrine and deep marine paleoenvironments</w:t>
      </w:r>
      <w:r w:rsidR="00671012">
        <w:rPr>
          <w:szCs w:val="24"/>
        </w:rPr>
        <w:t>. I study the possibility of extraterrestrial life through the se</w:t>
      </w:r>
      <w:r w:rsidR="00EE1538" w:rsidRPr="00671012">
        <w:rPr>
          <w:szCs w:val="24"/>
        </w:rPr>
        <w:t xml:space="preserve">arch for geochemical and morphological signatures of past terrestrial life </w:t>
      </w:r>
      <w:r w:rsidR="00671012">
        <w:rPr>
          <w:szCs w:val="24"/>
        </w:rPr>
        <w:t xml:space="preserve">that could be applied to </w:t>
      </w:r>
      <w:r w:rsidR="00EE1538" w:rsidRPr="00671012">
        <w:rPr>
          <w:szCs w:val="24"/>
        </w:rPr>
        <w:t>past or present extraterrestrial life, particularly on Mars</w:t>
      </w:r>
      <w:r w:rsidR="00671012">
        <w:rPr>
          <w:szCs w:val="24"/>
        </w:rPr>
        <w:t xml:space="preserve">. I am also interested in the evolution of Earth’s surface conditions, particularly the </w:t>
      </w:r>
      <w:r w:rsidR="00810E61" w:rsidRPr="00671012">
        <w:rPr>
          <w:szCs w:val="24"/>
        </w:rPr>
        <w:t xml:space="preserve">transition from anoxic to </w:t>
      </w:r>
      <w:proofErr w:type="spellStart"/>
      <w:r w:rsidR="00810E61" w:rsidRPr="00671012">
        <w:rPr>
          <w:szCs w:val="24"/>
        </w:rPr>
        <w:t>oxic</w:t>
      </w:r>
      <w:proofErr w:type="spellEnd"/>
      <w:r w:rsidR="00810E61" w:rsidRPr="00671012">
        <w:rPr>
          <w:szCs w:val="24"/>
        </w:rPr>
        <w:t xml:space="preserve"> conditions at the Neoarchean–Proterozoic boundary</w:t>
      </w:r>
      <w:r w:rsidR="00671012">
        <w:rPr>
          <w:szCs w:val="24"/>
        </w:rPr>
        <w:t>. Finally, I am interested in u</w:t>
      </w:r>
      <w:r w:rsidR="00810E61" w:rsidRPr="00810E61">
        <w:rPr>
          <w:szCs w:val="24"/>
        </w:rPr>
        <w:t xml:space="preserve">nderstanding the </w:t>
      </w:r>
      <w:r w:rsidR="00671012">
        <w:rPr>
          <w:szCs w:val="24"/>
        </w:rPr>
        <w:t xml:space="preserve">processes of fossilization. I approach this topic though studies of </w:t>
      </w:r>
      <w:r w:rsidR="00810E61" w:rsidRPr="00810E61">
        <w:rPr>
          <w:szCs w:val="24"/>
        </w:rPr>
        <w:t>geochemical alteration of organic matter and inorganic aspects of such fossilization (e.g., permineralization)</w:t>
      </w:r>
      <w:r w:rsidR="00671012">
        <w:rPr>
          <w:szCs w:val="24"/>
        </w:rPr>
        <w:t>, as well as g</w:t>
      </w:r>
      <w:r w:rsidR="00810E61" w:rsidRPr="00810E61">
        <w:rPr>
          <w:szCs w:val="24"/>
        </w:rPr>
        <w:t xml:space="preserve">eochemical, isotopic, and </w:t>
      </w:r>
      <w:proofErr w:type="spellStart"/>
      <w:r w:rsidR="00810E61" w:rsidRPr="00810E61">
        <w:rPr>
          <w:szCs w:val="24"/>
        </w:rPr>
        <w:t>taphonomic</w:t>
      </w:r>
      <w:proofErr w:type="spellEnd"/>
      <w:r w:rsidR="00810E61" w:rsidRPr="00810E61">
        <w:rPr>
          <w:szCs w:val="24"/>
        </w:rPr>
        <w:t xml:space="preserve"> studies of ancient sediments and stromatolites to understand their genesis and evidence of past life preserved within</w:t>
      </w:r>
      <w:r w:rsidR="00671012">
        <w:rPr>
          <w:szCs w:val="24"/>
        </w:rPr>
        <w:t>.</w:t>
      </w:r>
    </w:p>
    <w:p w14:paraId="3B1B031B" w14:textId="77777777" w:rsidR="00810E61" w:rsidRPr="00EE1538" w:rsidRDefault="00810E61" w:rsidP="00810E61">
      <w:pPr>
        <w:tabs>
          <w:tab w:val="num" w:pos="360"/>
        </w:tabs>
        <w:ind w:left="360" w:hanging="360"/>
        <w:rPr>
          <w:b/>
          <w:szCs w:val="24"/>
        </w:rPr>
      </w:pPr>
    </w:p>
    <w:p w14:paraId="1652F7C8" w14:textId="77777777" w:rsidR="00EE1538" w:rsidRPr="00EE1538" w:rsidRDefault="00EE1538" w:rsidP="00810E61">
      <w:pPr>
        <w:tabs>
          <w:tab w:val="num" w:pos="360"/>
        </w:tabs>
        <w:ind w:left="360" w:hanging="360"/>
        <w:rPr>
          <w:b/>
          <w:szCs w:val="24"/>
        </w:rPr>
      </w:pPr>
      <w:r w:rsidRPr="00EE1538">
        <w:rPr>
          <w:b/>
          <w:szCs w:val="24"/>
        </w:rPr>
        <w:t>Current Projects</w:t>
      </w:r>
    </w:p>
    <w:p w14:paraId="07F86663" w14:textId="70ED7039" w:rsidR="00EE1538" w:rsidRPr="00EE1538" w:rsidRDefault="00EE1538" w:rsidP="00EE1538">
      <w:pPr>
        <w:numPr>
          <w:ilvl w:val="0"/>
          <w:numId w:val="31"/>
        </w:numPr>
        <w:tabs>
          <w:tab w:val="clear" w:pos="720"/>
          <w:tab w:val="num" w:pos="851"/>
        </w:tabs>
        <w:ind w:left="284" w:hanging="295"/>
        <w:rPr>
          <w:szCs w:val="24"/>
        </w:rPr>
      </w:pPr>
      <w:r w:rsidRPr="00EE1538">
        <w:rPr>
          <w:szCs w:val="24"/>
        </w:rPr>
        <w:t>Trace element biosignature for microorganisms preserved in modern and ancient silica (with </w:t>
      </w:r>
      <w:r>
        <w:rPr>
          <w:bCs/>
          <w:szCs w:val="24"/>
        </w:rPr>
        <w:t>Prof</w:t>
      </w:r>
      <w:r w:rsidRPr="00EE1538">
        <w:rPr>
          <w:bCs/>
          <w:szCs w:val="24"/>
        </w:rPr>
        <w:t xml:space="preserve">. Jeff </w:t>
      </w:r>
      <w:proofErr w:type="spellStart"/>
      <w:r w:rsidRPr="00EE1538">
        <w:rPr>
          <w:bCs/>
          <w:szCs w:val="24"/>
        </w:rPr>
        <w:t>Havig</w:t>
      </w:r>
      <w:proofErr w:type="spellEnd"/>
      <w:r w:rsidR="00B267A7">
        <w:rPr>
          <w:bCs/>
          <w:szCs w:val="24"/>
        </w:rPr>
        <w:t xml:space="preserve"> of</w:t>
      </w:r>
      <w:r>
        <w:rPr>
          <w:bCs/>
          <w:szCs w:val="24"/>
        </w:rPr>
        <w:t xml:space="preserve"> U</w:t>
      </w:r>
      <w:r w:rsidR="00B267A7">
        <w:rPr>
          <w:bCs/>
          <w:szCs w:val="24"/>
        </w:rPr>
        <w:t>.</w:t>
      </w:r>
      <w:r>
        <w:rPr>
          <w:bCs/>
          <w:szCs w:val="24"/>
        </w:rPr>
        <w:t xml:space="preserve"> Minnesota</w:t>
      </w:r>
      <w:r w:rsidRPr="00EE1538">
        <w:rPr>
          <w:szCs w:val="24"/>
        </w:rPr>
        <w:t>, and Andrew Gangidine of UC)</w:t>
      </w:r>
    </w:p>
    <w:p w14:paraId="0A84A3DB" w14:textId="77777777" w:rsidR="00B267A7" w:rsidRPr="00EE1538" w:rsidRDefault="00B267A7" w:rsidP="00B267A7">
      <w:pPr>
        <w:numPr>
          <w:ilvl w:val="0"/>
          <w:numId w:val="31"/>
        </w:numPr>
        <w:tabs>
          <w:tab w:val="clear" w:pos="720"/>
          <w:tab w:val="num" w:pos="851"/>
        </w:tabs>
        <w:ind w:left="284" w:hanging="295"/>
        <w:rPr>
          <w:szCs w:val="24"/>
        </w:rPr>
      </w:pPr>
      <w:r w:rsidRPr="00EE1538">
        <w:rPr>
          <w:szCs w:val="24"/>
        </w:rPr>
        <w:t xml:space="preserve">Carbon isotope compositions and ecological interpretations of 2.5-billion-year-old coccoidal microfossils from the </w:t>
      </w:r>
      <w:proofErr w:type="spellStart"/>
      <w:r w:rsidRPr="00EE1538">
        <w:rPr>
          <w:szCs w:val="24"/>
        </w:rPr>
        <w:t>Kaapvaal</w:t>
      </w:r>
      <w:proofErr w:type="spellEnd"/>
      <w:r w:rsidRPr="00EE1538">
        <w:rPr>
          <w:szCs w:val="24"/>
        </w:rPr>
        <w:t xml:space="preserve"> Craton, South </w:t>
      </w:r>
      <w:r>
        <w:rPr>
          <w:szCs w:val="24"/>
        </w:rPr>
        <w:t xml:space="preserve">Africa (with Jeff </w:t>
      </w:r>
      <w:proofErr w:type="spellStart"/>
      <w:r>
        <w:rPr>
          <w:szCs w:val="24"/>
        </w:rPr>
        <w:t>Osterhout</w:t>
      </w:r>
      <w:proofErr w:type="spellEnd"/>
      <w:r>
        <w:rPr>
          <w:szCs w:val="24"/>
        </w:rPr>
        <w:t xml:space="preserve"> of UCLA; Dr. Ken Williford of JPL</w:t>
      </w:r>
      <w:r w:rsidRPr="00EE1538">
        <w:rPr>
          <w:szCs w:val="24"/>
        </w:rPr>
        <w:t xml:space="preserve">; and </w:t>
      </w:r>
      <w:r>
        <w:rPr>
          <w:szCs w:val="24"/>
        </w:rPr>
        <w:t xml:space="preserve">Prof. John Valley of UW, </w:t>
      </w:r>
      <w:r w:rsidRPr="00EE1538">
        <w:rPr>
          <w:szCs w:val="24"/>
        </w:rPr>
        <w:t>Madison)</w:t>
      </w:r>
    </w:p>
    <w:p w14:paraId="5F7C9651" w14:textId="16803686" w:rsidR="00EE1538" w:rsidRPr="00EE1538" w:rsidRDefault="00EE1538" w:rsidP="00EE1538">
      <w:pPr>
        <w:numPr>
          <w:ilvl w:val="0"/>
          <w:numId w:val="31"/>
        </w:numPr>
        <w:tabs>
          <w:tab w:val="clear" w:pos="720"/>
          <w:tab w:val="num" w:pos="851"/>
        </w:tabs>
        <w:ind w:left="284" w:hanging="295"/>
        <w:rPr>
          <w:szCs w:val="24"/>
        </w:rPr>
      </w:pPr>
      <w:proofErr w:type="spellStart"/>
      <w:r w:rsidRPr="00EE1538">
        <w:rPr>
          <w:szCs w:val="24"/>
        </w:rPr>
        <w:t>Taphonomic</w:t>
      </w:r>
      <w:proofErr w:type="spellEnd"/>
      <w:r w:rsidRPr="00EE1538">
        <w:rPr>
          <w:szCs w:val="24"/>
        </w:rPr>
        <w:t xml:space="preserve"> study of 2.5-billion-year-old filamentous microfossils from the </w:t>
      </w:r>
      <w:proofErr w:type="spellStart"/>
      <w:r w:rsidRPr="00EE1538">
        <w:rPr>
          <w:szCs w:val="24"/>
        </w:rPr>
        <w:t>Kaapvaal</w:t>
      </w:r>
      <w:proofErr w:type="spellEnd"/>
      <w:r w:rsidRPr="00EE1538">
        <w:rPr>
          <w:szCs w:val="24"/>
        </w:rPr>
        <w:t xml:space="preserve"> Craton of South Africa (with Prof. </w:t>
      </w:r>
      <w:proofErr w:type="spellStart"/>
      <w:r w:rsidRPr="00EE1538">
        <w:rPr>
          <w:szCs w:val="24"/>
        </w:rPr>
        <w:t>N</w:t>
      </w:r>
      <w:r w:rsidR="00B267A7">
        <w:rPr>
          <w:szCs w:val="24"/>
        </w:rPr>
        <w:t>ic</w:t>
      </w:r>
      <w:proofErr w:type="spellEnd"/>
      <w:r w:rsidR="00B267A7">
        <w:rPr>
          <w:szCs w:val="24"/>
        </w:rPr>
        <w:t xml:space="preserve"> Beukes of the U</w:t>
      </w:r>
      <w:r>
        <w:rPr>
          <w:szCs w:val="24"/>
        </w:rPr>
        <w:t>. Johan</w:t>
      </w:r>
      <w:r w:rsidRPr="00EE1538">
        <w:rPr>
          <w:szCs w:val="24"/>
        </w:rPr>
        <w:t>nesburg and Kira Lorber of UC)</w:t>
      </w:r>
    </w:p>
    <w:p w14:paraId="06A4AD3E" w14:textId="52929F1F" w:rsidR="00EE1538" w:rsidRPr="00EE1538" w:rsidRDefault="00EE1538" w:rsidP="00EE1538">
      <w:pPr>
        <w:numPr>
          <w:ilvl w:val="0"/>
          <w:numId w:val="31"/>
        </w:numPr>
        <w:tabs>
          <w:tab w:val="clear" w:pos="720"/>
          <w:tab w:val="num" w:pos="851"/>
        </w:tabs>
        <w:ind w:left="284" w:hanging="295"/>
        <w:rPr>
          <w:szCs w:val="24"/>
        </w:rPr>
      </w:pPr>
      <w:r w:rsidRPr="00EE1538">
        <w:rPr>
          <w:szCs w:val="24"/>
        </w:rPr>
        <w:lastRenderedPageBreak/>
        <w:t xml:space="preserve">Thermal alteration of ancient sedimentary rocks as measured by Raman spectroscopy in various lithologies (with </w:t>
      </w:r>
      <w:r>
        <w:rPr>
          <w:szCs w:val="24"/>
        </w:rPr>
        <w:t xml:space="preserve">several colleagues from </w:t>
      </w:r>
      <w:r w:rsidR="00B267A7">
        <w:rPr>
          <w:szCs w:val="24"/>
        </w:rPr>
        <w:t>UW</w:t>
      </w:r>
      <w:r w:rsidRPr="00EE1538">
        <w:rPr>
          <w:szCs w:val="24"/>
        </w:rPr>
        <w:t>, Madison)</w:t>
      </w:r>
    </w:p>
    <w:p w14:paraId="7696C5C3" w14:textId="073B4718" w:rsidR="00EE1538" w:rsidRPr="00EE1538" w:rsidRDefault="00EE1538" w:rsidP="00EE1538">
      <w:pPr>
        <w:numPr>
          <w:ilvl w:val="0"/>
          <w:numId w:val="31"/>
        </w:numPr>
        <w:tabs>
          <w:tab w:val="clear" w:pos="720"/>
          <w:tab w:val="num" w:pos="851"/>
        </w:tabs>
        <w:ind w:left="284" w:hanging="295"/>
        <w:rPr>
          <w:szCs w:val="24"/>
        </w:rPr>
      </w:pPr>
      <w:r w:rsidRPr="00EE1538">
        <w:rPr>
          <w:szCs w:val="24"/>
        </w:rPr>
        <w:t xml:space="preserve">Thermal alteration of phosphatized scale-like objects in Neoproterozoic </w:t>
      </w:r>
      <w:proofErr w:type="spellStart"/>
      <w:r w:rsidRPr="00EE1538">
        <w:rPr>
          <w:szCs w:val="24"/>
        </w:rPr>
        <w:t>cherts</w:t>
      </w:r>
      <w:proofErr w:type="spellEnd"/>
      <w:r w:rsidRPr="00EE1538">
        <w:rPr>
          <w:szCs w:val="24"/>
        </w:rPr>
        <w:t xml:space="preserve"> from Tasmania (with </w:t>
      </w:r>
      <w:r>
        <w:rPr>
          <w:szCs w:val="24"/>
        </w:rPr>
        <w:t xml:space="preserve">Dr. </w:t>
      </w:r>
      <w:r w:rsidRPr="00EE1538">
        <w:rPr>
          <w:szCs w:val="24"/>
        </w:rPr>
        <w:t xml:space="preserve">Leigh Anne </w:t>
      </w:r>
      <w:proofErr w:type="spellStart"/>
      <w:r w:rsidRPr="00EE1538">
        <w:rPr>
          <w:szCs w:val="24"/>
        </w:rPr>
        <w:t>Riedman</w:t>
      </w:r>
      <w:proofErr w:type="spellEnd"/>
      <w:r>
        <w:rPr>
          <w:szCs w:val="24"/>
        </w:rPr>
        <w:t xml:space="preserve"> and Prof. </w:t>
      </w:r>
      <w:r w:rsidRPr="00EE1538">
        <w:rPr>
          <w:szCs w:val="24"/>
        </w:rPr>
        <w:t>Susannah Porter</w:t>
      </w:r>
      <w:r>
        <w:rPr>
          <w:szCs w:val="24"/>
        </w:rPr>
        <w:t xml:space="preserve"> of the</w:t>
      </w:r>
      <w:r w:rsidRPr="00EE1538">
        <w:rPr>
          <w:szCs w:val="24"/>
        </w:rPr>
        <w:t xml:space="preserve"> UC</w:t>
      </w:r>
      <w:r>
        <w:rPr>
          <w:szCs w:val="24"/>
        </w:rPr>
        <w:t>,</w:t>
      </w:r>
      <w:r w:rsidRPr="00EE1538">
        <w:rPr>
          <w:szCs w:val="24"/>
        </w:rPr>
        <w:t xml:space="preserve"> Santa Barbara)</w:t>
      </w:r>
    </w:p>
    <w:p w14:paraId="112DCA6C" w14:textId="77777777" w:rsidR="00EE1538" w:rsidRPr="00EE1538" w:rsidRDefault="00EE1538" w:rsidP="00EE1538">
      <w:pPr>
        <w:numPr>
          <w:ilvl w:val="0"/>
          <w:numId w:val="31"/>
        </w:numPr>
        <w:tabs>
          <w:tab w:val="clear" w:pos="720"/>
          <w:tab w:val="num" w:pos="851"/>
        </w:tabs>
        <w:ind w:left="284" w:hanging="295"/>
        <w:rPr>
          <w:szCs w:val="24"/>
        </w:rPr>
      </w:pPr>
      <w:r w:rsidRPr="00EE1538">
        <w:rPr>
          <w:szCs w:val="24"/>
        </w:rPr>
        <w:t xml:space="preserve">Water quality of Mayan </w:t>
      </w:r>
      <w:r w:rsidR="00127592" w:rsidRPr="00EE1538">
        <w:rPr>
          <w:szCs w:val="24"/>
        </w:rPr>
        <w:t>reservoirs</w:t>
      </w:r>
      <w:r w:rsidRPr="00EE1538">
        <w:rPr>
          <w:szCs w:val="24"/>
        </w:rPr>
        <w:t xml:space="preserve"> measured by diatom abundance and diversity (with </w:t>
      </w:r>
      <w:r>
        <w:rPr>
          <w:szCs w:val="24"/>
        </w:rPr>
        <w:t xml:space="preserve">Prof. </w:t>
      </w:r>
      <w:r w:rsidRPr="00EE1538">
        <w:rPr>
          <w:szCs w:val="24"/>
        </w:rPr>
        <w:t>David Lentz, UC Biological Sciences)</w:t>
      </w:r>
    </w:p>
    <w:p w14:paraId="24BB3906" w14:textId="77777777" w:rsidR="00EE1538" w:rsidRPr="00EE1538" w:rsidRDefault="00EE1538" w:rsidP="00EE1538">
      <w:pPr>
        <w:numPr>
          <w:ilvl w:val="0"/>
          <w:numId w:val="31"/>
        </w:numPr>
        <w:tabs>
          <w:tab w:val="clear" w:pos="720"/>
          <w:tab w:val="num" w:pos="851"/>
        </w:tabs>
        <w:ind w:left="284" w:hanging="295"/>
        <w:rPr>
          <w:szCs w:val="24"/>
        </w:rPr>
      </w:pPr>
      <w:r w:rsidRPr="00EE1538">
        <w:rPr>
          <w:szCs w:val="24"/>
        </w:rPr>
        <w:t xml:space="preserve">Identifying inclusions in garnets in Paleozoic metamorphic rocks from New England (with </w:t>
      </w:r>
      <w:r>
        <w:rPr>
          <w:szCs w:val="24"/>
        </w:rPr>
        <w:t xml:space="preserve">Prof. </w:t>
      </w:r>
      <w:r w:rsidRPr="00EE1538">
        <w:rPr>
          <w:szCs w:val="24"/>
        </w:rPr>
        <w:t xml:space="preserve">Craig </w:t>
      </w:r>
      <w:proofErr w:type="spellStart"/>
      <w:r w:rsidRPr="00EE1538">
        <w:rPr>
          <w:szCs w:val="24"/>
        </w:rPr>
        <w:t>Dietsch</w:t>
      </w:r>
      <w:proofErr w:type="spellEnd"/>
      <w:r w:rsidRPr="00EE1538">
        <w:rPr>
          <w:szCs w:val="24"/>
        </w:rPr>
        <w:t>, UC Geology)</w:t>
      </w:r>
    </w:p>
    <w:p w14:paraId="3D875FF7" w14:textId="7F8BE1D2" w:rsidR="00EE1538" w:rsidRPr="00EE1538" w:rsidRDefault="00EE1538" w:rsidP="00EE1538">
      <w:pPr>
        <w:numPr>
          <w:ilvl w:val="0"/>
          <w:numId w:val="31"/>
        </w:numPr>
        <w:tabs>
          <w:tab w:val="clear" w:pos="720"/>
          <w:tab w:val="num" w:pos="851"/>
        </w:tabs>
        <w:ind w:left="284" w:hanging="295"/>
        <w:rPr>
          <w:szCs w:val="24"/>
        </w:rPr>
      </w:pPr>
      <w:r w:rsidRPr="00EE1538">
        <w:rPr>
          <w:szCs w:val="24"/>
        </w:rPr>
        <w:t xml:space="preserve">Mineral compositions of the carapaces of clam shrimp via UV Raman spectroscopy (with </w:t>
      </w:r>
      <w:r>
        <w:rPr>
          <w:szCs w:val="24"/>
        </w:rPr>
        <w:t xml:space="preserve">Prof. </w:t>
      </w:r>
      <w:r w:rsidRPr="00EE1538">
        <w:rPr>
          <w:szCs w:val="24"/>
        </w:rPr>
        <w:t>Tho</w:t>
      </w:r>
      <w:r w:rsidR="00B267A7">
        <w:rPr>
          <w:szCs w:val="24"/>
        </w:rPr>
        <w:t xml:space="preserve">mas </w:t>
      </w:r>
      <w:proofErr w:type="spellStart"/>
      <w:r w:rsidR="00B267A7">
        <w:rPr>
          <w:szCs w:val="24"/>
        </w:rPr>
        <w:t>Hegna</w:t>
      </w:r>
      <w:proofErr w:type="spellEnd"/>
      <w:r w:rsidR="00B267A7">
        <w:rPr>
          <w:szCs w:val="24"/>
        </w:rPr>
        <w:t xml:space="preserve"> of Western Illinois U.</w:t>
      </w:r>
      <w:r w:rsidRPr="00EE1538">
        <w:rPr>
          <w:szCs w:val="24"/>
        </w:rPr>
        <w:t xml:space="preserve"> and </w:t>
      </w:r>
      <w:r>
        <w:rPr>
          <w:szCs w:val="24"/>
        </w:rPr>
        <w:t xml:space="preserve">Dr. </w:t>
      </w:r>
      <w:r w:rsidRPr="00EE1538">
        <w:rPr>
          <w:szCs w:val="24"/>
        </w:rPr>
        <w:t>Christopher Rogers of the Kansas Biological Survey)</w:t>
      </w:r>
    </w:p>
    <w:p w14:paraId="0D7956D5" w14:textId="77777777" w:rsidR="00810E61" w:rsidRDefault="00810E61" w:rsidP="00EE1538">
      <w:pPr>
        <w:tabs>
          <w:tab w:val="num" w:pos="851"/>
        </w:tabs>
        <w:ind w:left="284" w:hanging="295"/>
        <w:rPr>
          <w:b/>
          <w:szCs w:val="24"/>
          <w:u w:val="single"/>
        </w:rPr>
      </w:pPr>
    </w:p>
    <w:p w14:paraId="0304E387" w14:textId="77777777" w:rsidR="00F44C1F" w:rsidRPr="00C97CAB" w:rsidRDefault="00C97CAB" w:rsidP="00F44C1F">
      <w:pPr>
        <w:spacing w:after="120"/>
        <w:rPr>
          <w:b/>
          <w:szCs w:val="24"/>
        </w:rPr>
      </w:pPr>
      <w:r>
        <w:rPr>
          <w:b/>
          <w:szCs w:val="24"/>
        </w:rPr>
        <w:t>Publications</w:t>
      </w:r>
    </w:p>
    <w:p w14:paraId="6D9963B8" w14:textId="77777777" w:rsidR="00F44C1F" w:rsidRPr="00F04623" w:rsidRDefault="0004605B" w:rsidP="00F44C1F">
      <w:pPr>
        <w:spacing w:after="120"/>
        <w:rPr>
          <w:i/>
          <w:iCs/>
          <w:szCs w:val="24"/>
          <w:u w:val="single"/>
        </w:rPr>
      </w:pPr>
      <w:r w:rsidRPr="00F04623">
        <w:rPr>
          <w:i/>
          <w:iCs/>
          <w:szCs w:val="24"/>
          <w:u w:val="single"/>
        </w:rPr>
        <w:t>Peer-reviewed</w:t>
      </w:r>
      <w:r w:rsidR="00F44C1F" w:rsidRPr="00F04623">
        <w:rPr>
          <w:i/>
          <w:iCs/>
          <w:szCs w:val="24"/>
          <w:u w:val="single"/>
        </w:rPr>
        <w:t xml:space="preserve"> articles</w:t>
      </w:r>
    </w:p>
    <w:p w14:paraId="25CB8A1D" w14:textId="36B01360" w:rsidR="00B5109D" w:rsidRPr="00810E61" w:rsidRDefault="00B5109D" w:rsidP="00B5109D">
      <w:pPr>
        <w:spacing w:after="120"/>
        <w:ind w:left="360" w:hanging="360"/>
        <w:rPr>
          <w:szCs w:val="24"/>
        </w:rPr>
      </w:pPr>
      <w:r w:rsidRPr="00810E61">
        <w:rPr>
          <w:b/>
          <w:szCs w:val="24"/>
        </w:rPr>
        <w:t>Czaja AD</w:t>
      </w:r>
      <w:r w:rsidRPr="00810E61">
        <w:rPr>
          <w:szCs w:val="24"/>
        </w:rPr>
        <w:t>, Van Kranendonk MJ</w:t>
      </w:r>
      <w:r>
        <w:rPr>
          <w:szCs w:val="24"/>
        </w:rPr>
        <w:t>, Beard BL, and</w:t>
      </w:r>
      <w:r w:rsidRPr="00810E61">
        <w:rPr>
          <w:szCs w:val="24"/>
        </w:rPr>
        <w:t xml:space="preserve"> Johnson CM (</w:t>
      </w:r>
      <w:r w:rsidR="00FC3505" w:rsidRPr="00FC3505">
        <w:rPr>
          <w:szCs w:val="24"/>
        </w:rPr>
        <w:t>2018</w:t>
      </w:r>
      <w:r w:rsidRPr="00810E61">
        <w:rPr>
          <w:szCs w:val="24"/>
        </w:rPr>
        <w:t xml:space="preserve">) A multistage origin for Neoarchean layered hematite-magnetite BIF from the Weld Range, </w:t>
      </w:r>
      <w:proofErr w:type="spellStart"/>
      <w:r w:rsidRPr="00810E61">
        <w:rPr>
          <w:szCs w:val="24"/>
        </w:rPr>
        <w:t>Yilgarn</w:t>
      </w:r>
      <w:proofErr w:type="spellEnd"/>
      <w:r w:rsidRPr="00810E61">
        <w:rPr>
          <w:szCs w:val="24"/>
        </w:rPr>
        <w:t xml:space="preserve"> Craton, Western Australia. </w:t>
      </w:r>
      <w:r w:rsidRPr="00810E61">
        <w:rPr>
          <w:i/>
          <w:szCs w:val="24"/>
        </w:rPr>
        <w:t>Chemical Geology</w:t>
      </w:r>
      <w:r w:rsidR="00FC3505" w:rsidRPr="00FC3505">
        <w:rPr>
          <w:szCs w:val="24"/>
        </w:rPr>
        <w:t>, 488: 125–137</w:t>
      </w:r>
      <w:r w:rsidRPr="00810E61">
        <w:rPr>
          <w:i/>
          <w:szCs w:val="24"/>
        </w:rPr>
        <w:t>.</w:t>
      </w:r>
    </w:p>
    <w:p w14:paraId="32972979" w14:textId="165077C2" w:rsidR="00C777D5" w:rsidRPr="00810E61" w:rsidRDefault="00C777D5" w:rsidP="00C777D5">
      <w:pPr>
        <w:spacing w:after="120"/>
        <w:ind w:left="357" w:hanging="357"/>
        <w:rPr>
          <w:szCs w:val="24"/>
        </w:rPr>
      </w:pPr>
      <w:proofErr w:type="spellStart"/>
      <w:r w:rsidRPr="00810E61">
        <w:rPr>
          <w:szCs w:val="24"/>
        </w:rPr>
        <w:t>Muscente</w:t>
      </w:r>
      <w:proofErr w:type="spellEnd"/>
      <w:r w:rsidRPr="00810E61">
        <w:rPr>
          <w:szCs w:val="24"/>
        </w:rPr>
        <w:t xml:space="preserve">, AD, </w:t>
      </w:r>
      <w:r w:rsidRPr="00810E61">
        <w:rPr>
          <w:b/>
          <w:szCs w:val="24"/>
        </w:rPr>
        <w:t>Czaja, AD</w:t>
      </w:r>
      <w:r w:rsidRPr="00810E61">
        <w:rPr>
          <w:szCs w:val="24"/>
        </w:rPr>
        <w:t>, Tuggle, J</w:t>
      </w:r>
      <w:r w:rsidRPr="00C777D5">
        <w:rPr>
          <w:szCs w:val="24"/>
        </w:rPr>
        <w:t>, Winkler, C, and Xiao, S (</w:t>
      </w:r>
      <w:r w:rsidR="0090145B">
        <w:rPr>
          <w:bCs/>
          <w:szCs w:val="24"/>
        </w:rPr>
        <w:t>2018</w:t>
      </w:r>
      <w:r w:rsidRPr="00C777D5">
        <w:rPr>
          <w:szCs w:val="24"/>
        </w:rPr>
        <w:t>) Manganese oxides resembling microbial fabrics and their implications for recognizing inorganically preserved microfossils.</w:t>
      </w:r>
      <w:r w:rsidRPr="00C777D5">
        <w:rPr>
          <w:i/>
          <w:szCs w:val="24"/>
        </w:rPr>
        <w:t xml:space="preserve"> </w:t>
      </w:r>
      <w:r w:rsidRPr="00810E61">
        <w:rPr>
          <w:i/>
          <w:szCs w:val="24"/>
        </w:rPr>
        <w:t>Astrobiology</w:t>
      </w:r>
      <w:r w:rsidR="0090145B">
        <w:rPr>
          <w:szCs w:val="24"/>
        </w:rPr>
        <w:t>, 18(3): 249</w:t>
      </w:r>
      <w:r w:rsidR="0090145B">
        <w:rPr>
          <w:szCs w:val="24"/>
        </w:rPr>
        <w:softHyphen/>
        <w:t>–258.</w:t>
      </w:r>
    </w:p>
    <w:p w14:paraId="1516CE1F" w14:textId="77777777" w:rsidR="00CD0A27" w:rsidRPr="00C777D5" w:rsidRDefault="00CD0A27" w:rsidP="00CD0A27">
      <w:pPr>
        <w:spacing w:after="120"/>
        <w:ind w:left="357" w:hanging="357"/>
        <w:rPr>
          <w:bCs/>
          <w:szCs w:val="24"/>
        </w:rPr>
      </w:pPr>
      <w:r w:rsidRPr="00810E61">
        <w:rPr>
          <w:bCs/>
          <w:szCs w:val="24"/>
        </w:rPr>
        <w:t xml:space="preserve">Guo Z, </w:t>
      </w:r>
      <w:r w:rsidRPr="00810E61">
        <w:rPr>
          <w:b/>
          <w:bCs/>
          <w:szCs w:val="24"/>
        </w:rPr>
        <w:t>Czaja AD</w:t>
      </w:r>
      <w:r>
        <w:rPr>
          <w:bCs/>
          <w:szCs w:val="24"/>
        </w:rPr>
        <w:t>, Chen S, Ta K, and Peng X (2018</w:t>
      </w:r>
      <w:r w:rsidRPr="00810E61">
        <w:rPr>
          <w:bCs/>
          <w:szCs w:val="24"/>
        </w:rPr>
        <w:t xml:space="preserve">) </w:t>
      </w:r>
      <w:r w:rsidRPr="00C777D5">
        <w:rPr>
          <w:rFonts w:hint="eastAsia"/>
          <w:bCs/>
          <w:szCs w:val="24"/>
        </w:rPr>
        <w:t>C</w:t>
      </w:r>
      <w:r w:rsidRPr="00C777D5">
        <w:rPr>
          <w:bCs/>
          <w:szCs w:val="24"/>
        </w:rPr>
        <w:t xml:space="preserve">ellular </w:t>
      </w:r>
      <w:r w:rsidRPr="00C777D5">
        <w:rPr>
          <w:rFonts w:hint="eastAsia"/>
          <w:bCs/>
          <w:szCs w:val="24"/>
        </w:rPr>
        <w:t>t</w:t>
      </w:r>
      <w:r w:rsidRPr="00C777D5">
        <w:rPr>
          <w:bCs/>
          <w:szCs w:val="24"/>
        </w:rPr>
        <w:t xml:space="preserve">aphonomy of well-preserved </w:t>
      </w:r>
      <w:proofErr w:type="spellStart"/>
      <w:r w:rsidRPr="00C777D5">
        <w:rPr>
          <w:rFonts w:hint="eastAsia"/>
          <w:bCs/>
          <w:szCs w:val="24"/>
        </w:rPr>
        <w:t>Gaoyuzhuang</w:t>
      </w:r>
      <w:proofErr w:type="spellEnd"/>
      <w:r w:rsidRPr="00C777D5">
        <w:rPr>
          <w:bCs/>
          <w:szCs w:val="24"/>
        </w:rPr>
        <w:t xml:space="preserve"> microfossils</w:t>
      </w:r>
      <w:r w:rsidRPr="00C777D5">
        <w:rPr>
          <w:rFonts w:hint="eastAsia"/>
          <w:bCs/>
          <w:szCs w:val="24"/>
        </w:rPr>
        <w:t xml:space="preserve">: a window into the preservation </w:t>
      </w:r>
      <w:r w:rsidRPr="00C777D5">
        <w:rPr>
          <w:bCs/>
          <w:szCs w:val="24"/>
        </w:rPr>
        <w:t xml:space="preserve">of </w:t>
      </w:r>
      <w:r w:rsidRPr="00C777D5">
        <w:rPr>
          <w:rFonts w:hint="eastAsia"/>
          <w:bCs/>
          <w:szCs w:val="24"/>
        </w:rPr>
        <w:t xml:space="preserve">ancient </w:t>
      </w:r>
      <w:r w:rsidRPr="00C777D5">
        <w:rPr>
          <w:bCs/>
          <w:szCs w:val="24"/>
        </w:rPr>
        <w:t>cyanobacter</w:t>
      </w:r>
      <w:r w:rsidRPr="00C777D5">
        <w:rPr>
          <w:rFonts w:hint="eastAsia"/>
          <w:bCs/>
          <w:szCs w:val="24"/>
        </w:rPr>
        <w:t>ia</w:t>
      </w:r>
      <w:r w:rsidRPr="00C777D5">
        <w:rPr>
          <w:bCs/>
          <w:szCs w:val="24"/>
        </w:rPr>
        <w:t xml:space="preserve">. </w:t>
      </w:r>
      <w:r w:rsidRPr="00C777D5">
        <w:rPr>
          <w:bCs/>
          <w:i/>
          <w:szCs w:val="24"/>
        </w:rPr>
        <w:t>Precambrian Research</w:t>
      </w:r>
      <w:r w:rsidRPr="0042048C">
        <w:rPr>
          <w:bCs/>
          <w:szCs w:val="24"/>
        </w:rPr>
        <w:t>, 304: 88–98.</w:t>
      </w:r>
    </w:p>
    <w:p w14:paraId="6096F0E0" w14:textId="77777777" w:rsidR="00CD0A27" w:rsidRDefault="00CD0A27" w:rsidP="00CD0A27">
      <w:pPr>
        <w:spacing w:after="120"/>
        <w:ind w:left="357" w:hanging="357"/>
        <w:rPr>
          <w:bCs/>
          <w:szCs w:val="24"/>
        </w:rPr>
      </w:pPr>
      <w:r>
        <w:rPr>
          <w:bCs/>
          <w:szCs w:val="24"/>
        </w:rPr>
        <w:t>*</w:t>
      </w:r>
      <w:proofErr w:type="spellStart"/>
      <w:r w:rsidRPr="00810E61">
        <w:rPr>
          <w:bCs/>
          <w:szCs w:val="24"/>
        </w:rPr>
        <w:t>Vrazo</w:t>
      </w:r>
      <w:proofErr w:type="spellEnd"/>
      <w:r w:rsidRPr="00810E61">
        <w:rPr>
          <w:bCs/>
          <w:szCs w:val="24"/>
        </w:rPr>
        <w:t xml:space="preserve"> MB, </w:t>
      </w:r>
      <w:proofErr w:type="spellStart"/>
      <w:r w:rsidRPr="00810E61">
        <w:rPr>
          <w:bCs/>
          <w:szCs w:val="24"/>
        </w:rPr>
        <w:t>Diefendorf</w:t>
      </w:r>
      <w:proofErr w:type="spellEnd"/>
      <w:r w:rsidRPr="00810E61">
        <w:rPr>
          <w:bCs/>
          <w:szCs w:val="24"/>
        </w:rPr>
        <w:t xml:space="preserve"> AF, Crowley BE, and</w:t>
      </w:r>
      <w:r w:rsidRPr="00810E61">
        <w:rPr>
          <w:b/>
          <w:bCs/>
          <w:szCs w:val="24"/>
        </w:rPr>
        <w:t xml:space="preserve"> Czaja AD </w:t>
      </w:r>
      <w:r w:rsidRPr="00810E61">
        <w:rPr>
          <w:bCs/>
          <w:szCs w:val="24"/>
        </w:rPr>
        <w:t>(</w:t>
      </w:r>
      <w:r>
        <w:rPr>
          <w:bCs/>
          <w:szCs w:val="24"/>
        </w:rPr>
        <w:t>2018</w:t>
      </w:r>
      <w:r w:rsidRPr="00810E61">
        <w:rPr>
          <w:bCs/>
          <w:szCs w:val="24"/>
        </w:rPr>
        <w:t xml:space="preserve">) Late Cretaceous marine arthropods relied on terrestrial organic matter as a food source: geochemical evidence from the Coon Creek </w:t>
      </w:r>
      <w:proofErr w:type="spellStart"/>
      <w:r w:rsidRPr="00810E61">
        <w:rPr>
          <w:bCs/>
          <w:szCs w:val="24"/>
        </w:rPr>
        <w:t>lagerstätte</w:t>
      </w:r>
      <w:proofErr w:type="spellEnd"/>
      <w:r w:rsidRPr="00810E61">
        <w:rPr>
          <w:bCs/>
          <w:szCs w:val="24"/>
        </w:rPr>
        <w:t xml:space="preserve"> in the Mississippian embayment.</w:t>
      </w:r>
      <w:r w:rsidRPr="00810E61">
        <w:rPr>
          <w:szCs w:val="24"/>
        </w:rPr>
        <w:t xml:space="preserve"> </w:t>
      </w:r>
      <w:r w:rsidRPr="00810E61">
        <w:rPr>
          <w:i/>
          <w:szCs w:val="24"/>
        </w:rPr>
        <w:t>Geobiology</w:t>
      </w:r>
      <w:r>
        <w:rPr>
          <w:szCs w:val="24"/>
        </w:rPr>
        <w:t>, 16: 160–</w:t>
      </w:r>
      <w:r w:rsidRPr="00CD0A27">
        <w:rPr>
          <w:szCs w:val="24"/>
        </w:rPr>
        <w:t>178.</w:t>
      </w:r>
    </w:p>
    <w:p w14:paraId="658AA56B" w14:textId="457C8654" w:rsidR="00E12396" w:rsidRPr="00810E61" w:rsidRDefault="00E12396" w:rsidP="00E12396">
      <w:pPr>
        <w:spacing w:after="120"/>
        <w:ind w:left="357" w:hanging="357"/>
        <w:rPr>
          <w:bCs/>
          <w:szCs w:val="24"/>
        </w:rPr>
      </w:pPr>
      <w:r w:rsidRPr="00810E61">
        <w:rPr>
          <w:szCs w:val="24"/>
        </w:rPr>
        <w:t xml:space="preserve">Kang J, </w:t>
      </w:r>
      <w:r w:rsidRPr="00810E61">
        <w:rPr>
          <w:b/>
          <w:szCs w:val="24"/>
        </w:rPr>
        <w:t>Czaja AD</w:t>
      </w:r>
      <w:r>
        <w:rPr>
          <w:szCs w:val="24"/>
        </w:rPr>
        <w:t xml:space="preserve">, and </w:t>
      </w:r>
      <w:proofErr w:type="spellStart"/>
      <w:r>
        <w:rPr>
          <w:szCs w:val="24"/>
        </w:rPr>
        <w:t>Guliants</w:t>
      </w:r>
      <w:proofErr w:type="spellEnd"/>
      <w:r>
        <w:rPr>
          <w:szCs w:val="24"/>
        </w:rPr>
        <w:t xml:space="preserve"> VV (2017</w:t>
      </w:r>
      <w:r w:rsidRPr="00810E61">
        <w:rPr>
          <w:szCs w:val="24"/>
        </w:rPr>
        <w:t xml:space="preserve">) </w:t>
      </w:r>
      <w:r w:rsidRPr="00810E61">
        <w:rPr>
          <w:bCs/>
          <w:szCs w:val="24"/>
        </w:rPr>
        <w:t xml:space="preserve">Carbon dioxide as feedstock in selective oxidation of propane. </w:t>
      </w:r>
      <w:r>
        <w:rPr>
          <w:bCs/>
          <w:i/>
          <w:szCs w:val="24"/>
        </w:rPr>
        <w:t>European Journal of Inorganic Chemistry</w:t>
      </w:r>
      <w:r w:rsidRPr="00E12396">
        <w:rPr>
          <w:bCs/>
          <w:szCs w:val="24"/>
        </w:rPr>
        <w:t xml:space="preserve">, </w:t>
      </w:r>
      <w:r w:rsidR="00C777D5">
        <w:rPr>
          <w:bCs/>
          <w:szCs w:val="24"/>
        </w:rPr>
        <w:t>2017(40): 4757–4762</w:t>
      </w:r>
      <w:r w:rsidRPr="00810E61">
        <w:rPr>
          <w:bCs/>
          <w:szCs w:val="24"/>
        </w:rPr>
        <w:t xml:space="preserve">. </w:t>
      </w:r>
    </w:p>
    <w:p w14:paraId="3BB5289D" w14:textId="53FCEEE5" w:rsidR="0036135E" w:rsidRPr="00891201" w:rsidRDefault="00891201" w:rsidP="00891201">
      <w:pPr>
        <w:spacing w:after="120"/>
        <w:ind w:left="357" w:hanging="357"/>
        <w:rPr>
          <w:bCs/>
          <w:szCs w:val="24"/>
        </w:rPr>
      </w:pPr>
      <w:r w:rsidRPr="00891201">
        <w:rPr>
          <w:bCs/>
          <w:szCs w:val="24"/>
          <w:lang w:val="en-GB"/>
        </w:rPr>
        <w:t>Smith AJB, Beukes</w:t>
      </w:r>
      <w:r w:rsidRPr="00891201">
        <w:rPr>
          <w:bCs/>
          <w:szCs w:val="24"/>
          <w:vertAlign w:val="superscript"/>
          <w:lang w:val="en-GB"/>
        </w:rPr>
        <w:t xml:space="preserve"> </w:t>
      </w:r>
      <w:r w:rsidRPr="00891201">
        <w:rPr>
          <w:bCs/>
          <w:szCs w:val="24"/>
          <w:lang w:val="en-GB"/>
        </w:rPr>
        <w:t xml:space="preserve">NJ, </w:t>
      </w:r>
      <w:proofErr w:type="spellStart"/>
      <w:r w:rsidRPr="00891201">
        <w:rPr>
          <w:bCs/>
          <w:szCs w:val="24"/>
          <w:lang w:val="en-GB"/>
        </w:rPr>
        <w:t>Gutzmer</w:t>
      </w:r>
      <w:proofErr w:type="spellEnd"/>
      <w:r w:rsidRPr="00891201">
        <w:rPr>
          <w:bCs/>
          <w:szCs w:val="24"/>
          <w:vertAlign w:val="superscript"/>
          <w:lang w:val="en-GB"/>
        </w:rPr>
        <w:t xml:space="preserve"> </w:t>
      </w:r>
      <w:r w:rsidRPr="00891201">
        <w:rPr>
          <w:bCs/>
          <w:szCs w:val="24"/>
          <w:lang w:val="en-GB"/>
        </w:rPr>
        <w:t xml:space="preserve">J, </w:t>
      </w:r>
      <w:r w:rsidRPr="00891201">
        <w:rPr>
          <w:b/>
          <w:bCs/>
          <w:szCs w:val="24"/>
          <w:lang w:val="en-GB"/>
        </w:rPr>
        <w:t>Czaja</w:t>
      </w:r>
      <w:r w:rsidRPr="00891201">
        <w:rPr>
          <w:b/>
          <w:bCs/>
          <w:szCs w:val="24"/>
          <w:vertAlign w:val="superscript"/>
          <w:lang w:val="en-GB"/>
        </w:rPr>
        <w:t xml:space="preserve"> </w:t>
      </w:r>
      <w:r w:rsidRPr="00891201">
        <w:rPr>
          <w:b/>
          <w:bCs/>
          <w:szCs w:val="24"/>
        </w:rPr>
        <w:t>AD,</w:t>
      </w:r>
      <w:r w:rsidRPr="00891201">
        <w:rPr>
          <w:bCs/>
          <w:szCs w:val="24"/>
          <w:lang w:val="en-GB"/>
        </w:rPr>
        <w:t xml:space="preserve"> Johnson CM, and</w:t>
      </w:r>
      <w:r w:rsidRPr="00891201">
        <w:rPr>
          <w:bCs/>
          <w:szCs w:val="24"/>
        </w:rPr>
        <w:t xml:space="preserve"> Nhleko N (2017) </w:t>
      </w:r>
      <w:proofErr w:type="spellStart"/>
      <w:r w:rsidRPr="00891201">
        <w:rPr>
          <w:bCs/>
          <w:szCs w:val="24"/>
        </w:rPr>
        <w:t>Oncoidal</w:t>
      </w:r>
      <w:proofErr w:type="spellEnd"/>
      <w:r w:rsidRPr="00891201">
        <w:rPr>
          <w:bCs/>
          <w:szCs w:val="24"/>
        </w:rPr>
        <w:t xml:space="preserve"> granular iron formation in the </w:t>
      </w:r>
      <w:proofErr w:type="spellStart"/>
      <w:r w:rsidRPr="00891201">
        <w:rPr>
          <w:bCs/>
          <w:szCs w:val="24"/>
        </w:rPr>
        <w:t>Mesoarchaean</w:t>
      </w:r>
      <w:proofErr w:type="spellEnd"/>
      <w:r w:rsidRPr="00891201">
        <w:rPr>
          <w:bCs/>
          <w:szCs w:val="24"/>
        </w:rPr>
        <w:t xml:space="preserve"> Pongola Supergroup, southern Africa: Textural and geochemical evidence for biological activity during iron deposition. </w:t>
      </w:r>
      <w:r w:rsidRPr="00891201">
        <w:rPr>
          <w:bCs/>
          <w:i/>
          <w:szCs w:val="24"/>
        </w:rPr>
        <w:t>Geobiology</w:t>
      </w:r>
      <w:r w:rsidRPr="00891201">
        <w:rPr>
          <w:bCs/>
          <w:szCs w:val="24"/>
          <w:lang w:val="en-GB"/>
        </w:rPr>
        <w:t>, 15: 731–749.</w:t>
      </w:r>
    </w:p>
    <w:p w14:paraId="2FE3DF36" w14:textId="77777777" w:rsidR="0036135E" w:rsidRPr="00E31D37" w:rsidRDefault="0036135E" w:rsidP="0036135E">
      <w:pPr>
        <w:spacing w:after="120"/>
        <w:ind w:left="357" w:hanging="357"/>
        <w:rPr>
          <w:szCs w:val="24"/>
        </w:rPr>
      </w:pPr>
      <w:r w:rsidRPr="00F213CF">
        <w:rPr>
          <w:b/>
          <w:szCs w:val="24"/>
        </w:rPr>
        <w:t>Czaja AD</w:t>
      </w:r>
      <w:r w:rsidRPr="00F213CF">
        <w:rPr>
          <w:szCs w:val="24"/>
        </w:rPr>
        <w:t xml:space="preserve">, Beukes NJ, and </w:t>
      </w:r>
      <w:proofErr w:type="spellStart"/>
      <w:r w:rsidRPr="00F213CF">
        <w:rPr>
          <w:szCs w:val="24"/>
        </w:rPr>
        <w:t>Osterhout</w:t>
      </w:r>
      <w:proofErr w:type="spellEnd"/>
      <w:r w:rsidRPr="00F213CF">
        <w:rPr>
          <w:szCs w:val="24"/>
        </w:rPr>
        <w:t xml:space="preserve"> JT (2016)</w:t>
      </w:r>
      <w:r w:rsidRPr="00F213CF">
        <w:rPr>
          <w:b/>
          <w:szCs w:val="24"/>
        </w:rPr>
        <w:t xml:space="preserve"> </w:t>
      </w:r>
      <w:r w:rsidRPr="00F213CF">
        <w:rPr>
          <w:szCs w:val="24"/>
        </w:rPr>
        <w:t xml:space="preserve">Sulfur-oxidizing bacteria prior to the Great Oxidation Event from the 2.52 Ga Gamohaan Formation of South Africa. </w:t>
      </w:r>
      <w:r w:rsidRPr="00F213CF">
        <w:rPr>
          <w:i/>
          <w:szCs w:val="24"/>
        </w:rPr>
        <w:t>Geology</w:t>
      </w:r>
      <w:r w:rsidRPr="00E31D37">
        <w:rPr>
          <w:szCs w:val="24"/>
        </w:rPr>
        <w:t>, 44(12): 983</w:t>
      </w:r>
      <w:r w:rsidRPr="00E31D37">
        <w:rPr>
          <w:szCs w:val="24"/>
        </w:rPr>
        <w:softHyphen/>
        <w:t>–986.</w:t>
      </w:r>
    </w:p>
    <w:p w14:paraId="6E68F27F" w14:textId="77777777" w:rsidR="00F44C1F" w:rsidRPr="00810E61" w:rsidRDefault="00F44C1F" w:rsidP="00F44C1F">
      <w:pPr>
        <w:spacing w:after="120"/>
        <w:ind w:left="357" w:hanging="357"/>
        <w:rPr>
          <w:szCs w:val="24"/>
        </w:rPr>
      </w:pPr>
      <w:proofErr w:type="spellStart"/>
      <w:r w:rsidRPr="00810E61">
        <w:rPr>
          <w:szCs w:val="24"/>
        </w:rPr>
        <w:t>d'Abzac</w:t>
      </w:r>
      <w:proofErr w:type="spellEnd"/>
      <w:r w:rsidRPr="00810E61">
        <w:rPr>
          <w:szCs w:val="24"/>
        </w:rPr>
        <w:t xml:space="preserve"> F-X, </w:t>
      </w:r>
      <w:r w:rsidRPr="00810E61">
        <w:rPr>
          <w:b/>
          <w:szCs w:val="24"/>
        </w:rPr>
        <w:t>Czaja AD</w:t>
      </w:r>
      <w:r w:rsidRPr="00810E61">
        <w:rPr>
          <w:szCs w:val="24"/>
        </w:rPr>
        <w:t xml:space="preserve">, Beard, BL, Schauer JJ, and Johnson CM (2014) Iron distribution in size-resolved aerosols generated by UV-femtosecond laser ablation: Influence of cell geometry and implications for </w:t>
      </w:r>
      <w:r w:rsidRPr="00810E61">
        <w:rPr>
          <w:i/>
          <w:szCs w:val="24"/>
        </w:rPr>
        <w:t>in situ</w:t>
      </w:r>
      <w:r w:rsidRPr="00810E61">
        <w:rPr>
          <w:szCs w:val="24"/>
        </w:rPr>
        <w:t xml:space="preserve"> isotopic determination by LA-MC-ICP-MS. </w:t>
      </w:r>
      <w:proofErr w:type="spellStart"/>
      <w:r w:rsidRPr="00810E61">
        <w:rPr>
          <w:i/>
          <w:szCs w:val="24"/>
        </w:rPr>
        <w:t>Geostandards</w:t>
      </w:r>
      <w:proofErr w:type="spellEnd"/>
      <w:r w:rsidRPr="00810E61">
        <w:rPr>
          <w:i/>
          <w:szCs w:val="24"/>
        </w:rPr>
        <w:t xml:space="preserve"> and </w:t>
      </w:r>
      <w:proofErr w:type="spellStart"/>
      <w:r w:rsidRPr="00810E61">
        <w:rPr>
          <w:i/>
          <w:szCs w:val="24"/>
        </w:rPr>
        <w:t>Geoanalytical</w:t>
      </w:r>
      <w:proofErr w:type="spellEnd"/>
      <w:r w:rsidRPr="00810E61">
        <w:rPr>
          <w:i/>
          <w:szCs w:val="24"/>
        </w:rPr>
        <w:t xml:space="preserve"> Research</w:t>
      </w:r>
      <w:r w:rsidRPr="00810E61">
        <w:rPr>
          <w:szCs w:val="24"/>
        </w:rPr>
        <w:t>, 38(3): 293–309.</w:t>
      </w:r>
    </w:p>
    <w:p w14:paraId="4B2BE8BF" w14:textId="77777777" w:rsidR="00F44C1F" w:rsidRPr="00810E61" w:rsidRDefault="00F44C1F" w:rsidP="00F44C1F">
      <w:pPr>
        <w:spacing w:after="120"/>
        <w:ind w:left="360" w:hanging="360"/>
        <w:rPr>
          <w:szCs w:val="24"/>
        </w:rPr>
      </w:pPr>
      <w:proofErr w:type="spellStart"/>
      <w:r w:rsidRPr="00810E61">
        <w:rPr>
          <w:szCs w:val="24"/>
        </w:rPr>
        <w:t>Wilmeth</w:t>
      </w:r>
      <w:proofErr w:type="spellEnd"/>
      <w:r w:rsidRPr="00810E61">
        <w:rPr>
          <w:szCs w:val="24"/>
        </w:rPr>
        <w:t xml:space="preserve"> DT, </w:t>
      </w:r>
      <w:proofErr w:type="spellStart"/>
      <w:r w:rsidRPr="00810E61">
        <w:rPr>
          <w:szCs w:val="24"/>
        </w:rPr>
        <w:t>Dornbos</w:t>
      </w:r>
      <w:proofErr w:type="spellEnd"/>
      <w:r w:rsidRPr="00810E61">
        <w:rPr>
          <w:szCs w:val="24"/>
        </w:rPr>
        <w:t xml:space="preserve"> SQ, Isbell JL, and </w:t>
      </w:r>
      <w:r w:rsidRPr="00810E61">
        <w:rPr>
          <w:b/>
          <w:szCs w:val="24"/>
        </w:rPr>
        <w:t>Czaja AD</w:t>
      </w:r>
      <w:r w:rsidRPr="00810E61">
        <w:rPr>
          <w:szCs w:val="24"/>
        </w:rPr>
        <w:t xml:space="preserve"> (2014) Putative domal microbial structures in fluvial siliciclastic facies of the Mesoproterozoic (1.09 Ga) Copper Harbor Conglomerate, Upper Peninsula of Michigan, USA. </w:t>
      </w:r>
      <w:r w:rsidRPr="00810E61">
        <w:rPr>
          <w:i/>
          <w:szCs w:val="24"/>
        </w:rPr>
        <w:t>Geobiology</w:t>
      </w:r>
      <w:r w:rsidRPr="00810E61">
        <w:rPr>
          <w:szCs w:val="24"/>
        </w:rPr>
        <w:t>, 12: 99–108.</w:t>
      </w:r>
    </w:p>
    <w:p w14:paraId="6E8CD5E7" w14:textId="77777777" w:rsidR="00F44C1F" w:rsidRPr="00810E61" w:rsidRDefault="00F44C1F" w:rsidP="00F44C1F">
      <w:pPr>
        <w:spacing w:after="120"/>
        <w:ind w:left="360" w:hanging="360"/>
        <w:rPr>
          <w:szCs w:val="24"/>
        </w:rPr>
      </w:pPr>
      <w:proofErr w:type="spellStart"/>
      <w:r w:rsidRPr="00810E61">
        <w:rPr>
          <w:szCs w:val="24"/>
        </w:rPr>
        <w:lastRenderedPageBreak/>
        <w:t>d'Abzac</w:t>
      </w:r>
      <w:proofErr w:type="spellEnd"/>
      <w:r w:rsidRPr="00810E61">
        <w:rPr>
          <w:szCs w:val="24"/>
        </w:rPr>
        <w:t xml:space="preserve"> F-X, Beard BL, </w:t>
      </w:r>
      <w:r w:rsidRPr="00810E61">
        <w:rPr>
          <w:b/>
          <w:szCs w:val="24"/>
        </w:rPr>
        <w:t>Czaja AD</w:t>
      </w:r>
      <w:r w:rsidRPr="00810E61">
        <w:rPr>
          <w:szCs w:val="24"/>
        </w:rPr>
        <w:t xml:space="preserve">, </w:t>
      </w:r>
      <w:proofErr w:type="spellStart"/>
      <w:r w:rsidRPr="00810E61">
        <w:rPr>
          <w:szCs w:val="24"/>
        </w:rPr>
        <w:t>Konishi</w:t>
      </w:r>
      <w:proofErr w:type="spellEnd"/>
      <w:r w:rsidRPr="00810E61">
        <w:rPr>
          <w:szCs w:val="24"/>
        </w:rPr>
        <w:t xml:space="preserve"> H, Schauer J, and Johnson CM (2013) Iron isotope composition of particles produced by UV-femtosecond laser ablation of natural oxides, sulfides, and carbonates. </w:t>
      </w:r>
      <w:r w:rsidRPr="00810E61">
        <w:rPr>
          <w:i/>
          <w:szCs w:val="24"/>
        </w:rPr>
        <w:t>Analytical Chemistry</w:t>
      </w:r>
      <w:r w:rsidRPr="00810E61">
        <w:rPr>
          <w:szCs w:val="24"/>
        </w:rPr>
        <w:t>, 85: 11885–11892.</w:t>
      </w:r>
    </w:p>
    <w:p w14:paraId="2BF6FC0D" w14:textId="77777777" w:rsidR="00F44C1F" w:rsidRPr="00810E61" w:rsidRDefault="00F44C1F" w:rsidP="00F44C1F">
      <w:pPr>
        <w:spacing w:after="120"/>
        <w:ind w:left="360" w:hanging="360"/>
        <w:rPr>
          <w:szCs w:val="24"/>
        </w:rPr>
      </w:pPr>
      <w:bookmarkStart w:id="0" w:name="_GoBack"/>
      <w:r w:rsidRPr="00810E61">
        <w:rPr>
          <w:szCs w:val="24"/>
        </w:rPr>
        <w:t xml:space="preserve">Li W, </w:t>
      </w:r>
      <w:r w:rsidRPr="00810E61">
        <w:rPr>
          <w:b/>
          <w:szCs w:val="24"/>
        </w:rPr>
        <w:t>Czaja AD</w:t>
      </w:r>
      <w:r w:rsidRPr="00810E61">
        <w:rPr>
          <w:szCs w:val="24"/>
        </w:rPr>
        <w:t xml:space="preserve">, Van Kranendonk MJ, Beard BL, </w:t>
      </w:r>
      <w:proofErr w:type="spellStart"/>
      <w:r w:rsidRPr="00810E61">
        <w:rPr>
          <w:szCs w:val="24"/>
        </w:rPr>
        <w:t>Roden</w:t>
      </w:r>
      <w:proofErr w:type="spellEnd"/>
      <w:r w:rsidRPr="00810E61">
        <w:rPr>
          <w:szCs w:val="24"/>
        </w:rPr>
        <w:t xml:space="preserve"> EE, and Johnson CM (2013) An anoxic, Fe(II)-rich, U-poor ocean 3.46 billion years ago. </w:t>
      </w:r>
      <w:proofErr w:type="spellStart"/>
      <w:r w:rsidRPr="00810E61">
        <w:rPr>
          <w:i/>
          <w:szCs w:val="24"/>
        </w:rPr>
        <w:t>Geochimica</w:t>
      </w:r>
      <w:proofErr w:type="spellEnd"/>
      <w:r w:rsidRPr="00810E61">
        <w:rPr>
          <w:i/>
          <w:szCs w:val="24"/>
        </w:rPr>
        <w:t xml:space="preserve"> et </w:t>
      </w:r>
      <w:proofErr w:type="spellStart"/>
      <w:r w:rsidRPr="00810E61">
        <w:rPr>
          <w:i/>
          <w:szCs w:val="24"/>
        </w:rPr>
        <w:t>Cosmochimica</w:t>
      </w:r>
      <w:proofErr w:type="spellEnd"/>
      <w:r w:rsidRPr="00810E61">
        <w:rPr>
          <w:i/>
          <w:szCs w:val="24"/>
        </w:rPr>
        <w:t xml:space="preserve"> Acta</w:t>
      </w:r>
      <w:r w:rsidRPr="00810E61">
        <w:rPr>
          <w:szCs w:val="24"/>
        </w:rPr>
        <w:t>, 120: 65–79.</w:t>
      </w:r>
    </w:p>
    <w:bookmarkEnd w:id="0"/>
    <w:p w14:paraId="3D303F63" w14:textId="77777777" w:rsidR="00F44C1F" w:rsidRPr="00810E61" w:rsidRDefault="00F44C1F" w:rsidP="00F44C1F">
      <w:pPr>
        <w:spacing w:after="120"/>
        <w:ind w:left="360" w:hanging="360"/>
        <w:rPr>
          <w:szCs w:val="24"/>
        </w:rPr>
      </w:pPr>
      <w:r w:rsidRPr="00810E61">
        <w:rPr>
          <w:szCs w:val="24"/>
        </w:rPr>
        <w:t xml:space="preserve">Shen-Miller J, Aung LH, </w:t>
      </w:r>
      <w:proofErr w:type="spellStart"/>
      <w:r w:rsidRPr="00810E61">
        <w:rPr>
          <w:szCs w:val="24"/>
        </w:rPr>
        <w:t>Turek</w:t>
      </w:r>
      <w:proofErr w:type="spellEnd"/>
      <w:r w:rsidRPr="00810E61">
        <w:rPr>
          <w:szCs w:val="24"/>
        </w:rPr>
        <w:t xml:space="preserve"> J, </w:t>
      </w:r>
      <w:proofErr w:type="spellStart"/>
      <w:r w:rsidRPr="00810E61">
        <w:rPr>
          <w:szCs w:val="24"/>
        </w:rPr>
        <w:t>Schopf</w:t>
      </w:r>
      <w:proofErr w:type="spellEnd"/>
      <w:r w:rsidRPr="00810E61">
        <w:rPr>
          <w:szCs w:val="24"/>
        </w:rPr>
        <w:t xml:space="preserve"> JW, </w:t>
      </w:r>
      <w:proofErr w:type="spellStart"/>
      <w:r w:rsidRPr="00810E61">
        <w:rPr>
          <w:szCs w:val="24"/>
        </w:rPr>
        <w:t>Tholandi</w:t>
      </w:r>
      <w:proofErr w:type="spellEnd"/>
      <w:r w:rsidRPr="00810E61">
        <w:rPr>
          <w:szCs w:val="24"/>
        </w:rPr>
        <w:t xml:space="preserve"> M, Yang M, and </w:t>
      </w:r>
      <w:r w:rsidRPr="00810E61">
        <w:rPr>
          <w:b/>
          <w:szCs w:val="24"/>
        </w:rPr>
        <w:t>Czaja AD</w:t>
      </w:r>
      <w:r w:rsidRPr="00810E61">
        <w:rPr>
          <w:szCs w:val="24"/>
        </w:rPr>
        <w:t xml:space="preserve"> (2013) Centuries-old viable fruits of </w:t>
      </w:r>
      <w:proofErr w:type="spellStart"/>
      <w:r w:rsidRPr="00810E61">
        <w:rPr>
          <w:i/>
          <w:szCs w:val="24"/>
        </w:rPr>
        <w:t>Nelumbo</w:t>
      </w:r>
      <w:proofErr w:type="spellEnd"/>
      <w:r w:rsidRPr="00810E61">
        <w:rPr>
          <w:i/>
          <w:szCs w:val="24"/>
        </w:rPr>
        <w:t xml:space="preserve"> nucifera</w:t>
      </w:r>
      <w:r w:rsidRPr="00810E61">
        <w:rPr>
          <w:szCs w:val="24"/>
        </w:rPr>
        <w:t xml:space="preserve"> </w:t>
      </w:r>
      <w:proofErr w:type="spellStart"/>
      <w:r w:rsidRPr="00810E61">
        <w:rPr>
          <w:szCs w:val="24"/>
        </w:rPr>
        <w:t>Gaertn</w:t>
      </w:r>
      <w:proofErr w:type="spellEnd"/>
      <w:r w:rsidRPr="00810E61">
        <w:rPr>
          <w:szCs w:val="24"/>
        </w:rPr>
        <w:t xml:space="preserve"> var. China Antique. </w:t>
      </w:r>
      <w:r w:rsidRPr="00810E61">
        <w:rPr>
          <w:i/>
          <w:szCs w:val="24"/>
        </w:rPr>
        <w:t>Tropical Plant Biology</w:t>
      </w:r>
      <w:r w:rsidRPr="00810E61">
        <w:rPr>
          <w:szCs w:val="24"/>
        </w:rPr>
        <w:t>, 6(2-3): 53–68.</w:t>
      </w:r>
    </w:p>
    <w:p w14:paraId="7EFC896F" w14:textId="77777777" w:rsidR="00F44C1F" w:rsidRPr="00810E61" w:rsidRDefault="00F44C1F" w:rsidP="00F44C1F">
      <w:pPr>
        <w:spacing w:after="120"/>
        <w:ind w:left="360" w:hanging="360"/>
        <w:rPr>
          <w:szCs w:val="24"/>
        </w:rPr>
      </w:pPr>
      <w:r w:rsidRPr="00810E61">
        <w:rPr>
          <w:b/>
          <w:szCs w:val="24"/>
        </w:rPr>
        <w:t>Czaja AD</w:t>
      </w:r>
      <w:r w:rsidRPr="00810E61">
        <w:rPr>
          <w:szCs w:val="24"/>
        </w:rPr>
        <w:t xml:space="preserve">, Johnson CM, Beard BL, </w:t>
      </w:r>
      <w:proofErr w:type="spellStart"/>
      <w:r w:rsidRPr="00810E61">
        <w:rPr>
          <w:szCs w:val="24"/>
        </w:rPr>
        <w:t>Roden</w:t>
      </w:r>
      <w:proofErr w:type="spellEnd"/>
      <w:r w:rsidRPr="00810E61">
        <w:rPr>
          <w:szCs w:val="24"/>
        </w:rPr>
        <w:t xml:space="preserve"> EE, Li W, and </w:t>
      </w:r>
      <w:proofErr w:type="spellStart"/>
      <w:r w:rsidRPr="00810E61">
        <w:rPr>
          <w:szCs w:val="24"/>
        </w:rPr>
        <w:t>Moorbath</w:t>
      </w:r>
      <w:proofErr w:type="spellEnd"/>
      <w:r w:rsidRPr="00810E61">
        <w:rPr>
          <w:szCs w:val="24"/>
        </w:rPr>
        <w:t xml:space="preserve"> S (2013) Biological Fe </w:t>
      </w:r>
      <w:proofErr w:type="gramStart"/>
      <w:r w:rsidRPr="00810E61">
        <w:rPr>
          <w:szCs w:val="24"/>
        </w:rPr>
        <w:t>oxidation controlled</w:t>
      </w:r>
      <w:proofErr w:type="gramEnd"/>
      <w:r w:rsidRPr="00810E61">
        <w:rPr>
          <w:szCs w:val="24"/>
        </w:rPr>
        <w:t xml:space="preserve"> deposition of banded iron formation in the ca. 3,770 Ma Isua Supracrustal Belt (West Greenland). </w:t>
      </w:r>
      <w:r w:rsidRPr="00810E61">
        <w:rPr>
          <w:i/>
          <w:szCs w:val="24"/>
        </w:rPr>
        <w:t>Earth and Planetary Science Letters</w:t>
      </w:r>
      <w:r w:rsidRPr="00810E61">
        <w:rPr>
          <w:szCs w:val="24"/>
        </w:rPr>
        <w:t>, 363: 192–203.</w:t>
      </w:r>
    </w:p>
    <w:p w14:paraId="39316AAD" w14:textId="77777777" w:rsidR="00F44C1F" w:rsidRPr="00810E61" w:rsidRDefault="00F44C1F" w:rsidP="00F44C1F">
      <w:pPr>
        <w:spacing w:after="120"/>
        <w:ind w:left="360" w:hanging="360"/>
        <w:rPr>
          <w:szCs w:val="24"/>
        </w:rPr>
      </w:pPr>
      <w:r w:rsidRPr="00810E61">
        <w:rPr>
          <w:b/>
          <w:szCs w:val="24"/>
        </w:rPr>
        <w:t>Czaja AD</w:t>
      </w:r>
      <w:r w:rsidRPr="00810E61">
        <w:rPr>
          <w:szCs w:val="24"/>
        </w:rPr>
        <w:t xml:space="preserve">, Johnson CM, </w:t>
      </w:r>
      <w:proofErr w:type="spellStart"/>
      <w:r w:rsidRPr="00810E61">
        <w:rPr>
          <w:szCs w:val="24"/>
        </w:rPr>
        <w:t>Roden</w:t>
      </w:r>
      <w:proofErr w:type="spellEnd"/>
      <w:r w:rsidRPr="00810E61">
        <w:rPr>
          <w:szCs w:val="24"/>
        </w:rPr>
        <w:t xml:space="preserve"> EE, Beard BL, </w:t>
      </w:r>
      <w:proofErr w:type="spellStart"/>
      <w:r w:rsidRPr="00810E61">
        <w:rPr>
          <w:szCs w:val="24"/>
        </w:rPr>
        <w:t>Voegelin</w:t>
      </w:r>
      <w:proofErr w:type="spellEnd"/>
      <w:r w:rsidRPr="00810E61">
        <w:rPr>
          <w:szCs w:val="24"/>
        </w:rPr>
        <w:t xml:space="preserve"> AR, </w:t>
      </w:r>
      <w:proofErr w:type="spellStart"/>
      <w:r w:rsidRPr="00810E61">
        <w:rPr>
          <w:szCs w:val="24"/>
        </w:rPr>
        <w:t>Nägler</w:t>
      </w:r>
      <w:proofErr w:type="spellEnd"/>
      <w:r w:rsidRPr="00810E61">
        <w:rPr>
          <w:szCs w:val="24"/>
        </w:rPr>
        <w:t xml:space="preserve"> TF, Beukes NJ, and </w:t>
      </w:r>
      <w:proofErr w:type="spellStart"/>
      <w:r w:rsidRPr="00810E61">
        <w:rPr>
          <w:szCs w:val="24"/>
        </w:rPr>
        <w:t>Wille</w:t>
      </w:r>
      <w:proofErr w:type="spellEnd"/>
      <w:r w:rsidRPr="00810E61">
        <w:rPr>
          <w:szCs w:val="24"/>
        </w:rPr>
        <w:t xml:space="preserve"> M (2012) Evidence for free oxygen in the Neoarchean ocean based on coupled iron–molybdenum isotope fractionation. </w:t>
      </w:r>
      <w:proofErr w:type="spellStart"/>
      <w:r w:rsidRPr="00810E61">
        <w:rPr>
          <w:i/>
          <w:szCs w:val="24"/>
        </w:rPr>
        <w:t>Geochimica</w:t>
      </w:r>
      <w:proofErr w:type="spellEnd"/>
      <w:r w:rsidRPr="00810E61">
        <w:rPr>
          <w:i/>
          <w:szCs w:val="24"/>
        </w:rPr>
        <w:t xml:space="preserve"> et </w:t>
      </w:r>
      <w:proofErr w:type="spellStart"/>
      <w:r w:rsidRPr="00810E61">
        <w:rPr>
          <w:i/>
          <w:szCs w:val="24"/>
        </w:rPr>
        <w:t>Cosmochimica</w:t>
      </w:r>
      <w:proofErr w:type="spellEnd"/>
      <w:r w:rsidRPr="00810E61">
        <w:rPr>
          <w:i/>
          <w:szCs w:val="24"/>
        </w:rPr>
        <w:t xml:space="preserve"> Acta</w:t>
      </w:r>
      <w:r w:rsidRPr="00810E61">
        <w:rPr>
          <w:szCs w:val="24"/>
        </w:rPr>
        <w:t>, 86: 118–137.</w:t>
      </w:r>
    </w:p>
    <w:p w14:paraId="37D6325C" w14:textId="77777777" w:rsidR="00F44C1F" w:rsidRPr="00810E61" w:rsidRDefault="00F44C1F" w:rsidP="00F44C1F">
      <w:pPr>
        <w:spacing w:after="120"/>
        <w:ind w:left="360" w:hanging="360"/>
        <w:rPr>
          <w:szCs w:val="24"/>
        </w:rPr>
      </w:pPr>
      <w:r w:rsidRPr="00810E61">
        <w:rPr>
          <w:b/>
          <w:szCs w:val="24"/>
        </w:rPr>
        <w:t>Czaja AD</w:t>
      </w:r>
      <w:r w:rsidRPr="00810E61">
        <w:rPr>
          <w:szCs w:val="24"/>
        </w:rPr>
        <w:t xml:space="preserve">, Johnson CM, Yamaguchi KE, and Beard BL (2012) Comment on “Abiotic Pyrite Formation Produces a Large Fe Isotope Fractionation” by </w:t>
      </w:r>
      <w:proofErr w:type="spellStart"/>
      <w:r w:rsidRPr="00810E61">
        <w:rPr>
          <w:szCs w:val="24"/>
        </w:rPr>
        <w:t>Guilbaud</w:t>
      </w:r>
      <w:proofErr w:type="spellEnd"/>
      <w:r w:rsidRPr="00810E61">
        <w:rPr>
          <w:szCs w:val="24"/>
        </w:rPr>
        <w:t xml:space="preserve"> et al. </w:t>
      </w:r>
      <w:r w:rsidRPr="00810E61">
        <w:rPr>
          <w:i/>
          <w:szCs w:val="24"/>
        </w:rPr>
        <w:t>Science</w:t>
      </w:r>
      <w:r w:rsidRPr="00810E61">
        <w:rPr>
          <w:szCs w:val="24"/>
        </w:rPr>
        <w:t>, 335: 538.</w:t>
      </w:r>
    </w:p>
    <w:p w14:paraId="2F56C026" w14:textId="77777777" w:rsidR="00F44C1F" w:rsidRPr="00810E61" w:rsidRDefault="00F44C1F" w:rsidP="00F44C1F">
      <w:pPr>
        <w:spacing w:after="120"/>
        <w:ind w:left="360" w:hanging="360"/>
        <w:rPr>
          <w:szCs w:val="24"/>
        </w:rPr>
      </w:pPr>
      <w:r w:rsidRPr="00810E61">
        <w:rPr>
          <w:szCs w:val="24"/>
        </w:rPr>
        <w:t xml:space="preserve">Beard BL, Handler RM, Scherer MM, Wu L, </w:t>
      </w:r>
      <w:r w:rsidRPr="00810E61">
        <w:rPr>
          <w:b/>
          <w:szCs w:val="24"/>
        </w:rPr>
        <w:t>Czaja AD</w:t>
      </w:r>
      <w:r w:rsidRPr="00810E61">
        <w:rPr>
          <w:szCs w:val="24"/>
        </w:rPr>
        <w:t xml:space="preserve">, </w:t>
      </w:r>
      <w:proofErr w:type="spellStart"/>
      <w:r w:rsidRPr="00810E61">
        <w:rPr>
          <w:szCs w:val="24"/>
        </w:rPr>
        <w:t>Heimann</w:t>
      </w:r>
      <w:proofErr w:type="spellEnd"/>
      <w:r w:rsidRPr="00810E61">
        <w:rPr>
          <w:szCs w:val="24"/>
        </w:rPr>
        <w:t xml:space="preserve"> A, and Johnson CM (2010) Iron isotope fractionation between aqueous ferrous iron and goethite. </w:t>
      </w:r>
      <w:r w:rsidRPr="00810E61">
        <w:rPr>
          <w:i/>
          <w:szCs w:val="24"/>
        </w:rPr>
        <w:t>Earth and Planetary Science Letters</w:t>
      </w:r>
      <w:r w:rsidRPr="00810E61">
        <w:rPr>
          <w:szCs w:val="24"/>
        </w:rPr>
        <w:t>, 295: 241–250.</w:t>
      </w:r>
    </w:p>
    <w:p w14:paraId="2E164BA5" w14:textId="77777777" w:rsidR="00F44C1F" w:rsidRPr="00810E61" w:rsidRDefault="00F44C1F" w:rsidP="00F44C1F">
      <w:pPr>
        <w:spacing w:after="120"/>
        <w:ind w:left="360" w:hanging="360"/>
        <w:rPr>
          <w:szCs w:val="24"/>
        </w:rPr>
      </w:pPr>
      <w:r w:rsidRPr="00810E61">
        <w:rPr>
          <w:b/>
          <w:szCs w:val="24"/>
        </w:rPr>
        <w:t>Czaja AD</w:t>
      </w:r>
      <w:r w:rsidRPr="00810E61">
        <w:rPr>
          <w:szCs w:val="24"/>
        </w:rPr>
        <w:t xml:space="preserve">, Johnson CM, Beard BL, </w:t>
      </w:r>
      <w:proofErr w:type="spellStart"/>
      <w:r w:rsidRPr="00810E61">
        <w:rPr>
          <w:szCs w:val="24"/>
        </w:rPr>
        <w:t>Eigenbrode</w:t>
      </w:r>
      <w:proofErr w:type="spellEnd"/>
      <w:r w:rsidRPr="00810E61">
        <w:rPr>
          <w:szCs w:val="24"/>
        </w:rPr>
        <w:t xml:space="preserve"> JL, Freeman KH, and Yamaguchi KE (2010) Iron and carbon isotope evidence for ecosystem and environmental diversity in the ~2.7 to 2.5 Ga Hamersley Province, Western Australia. </w:t>
      </w:r>
      <w:r w:rsidRPr="00810E61">
        <w:rPr>
          <w:i/>
          <w:szCs w:val="24"/>
        </w:rPr>
        <w:t>Earth and Planetary Science Letters</w:t>
      </w:r>
      <w:r w:rsidRPr="00810E61">
        <w:rPr>
          <w:szCs w:val="24"/>
        </w:rPr>
        <w:t>, 292: 170–180.</w:t>
      </w:r>
    </w:p>
    <w:p w14:paraId="2860CA9D" w14:textId="77777777" w:rsidR="00F44C1F" w:rsidRPr="00810E61" w:rsidRDefault="00F44C1F" w:rsidP="00F44C1F">
      <w:pPr>
        <w:spacing w:after="120"/>
        <w:ind w:left="360" w:hanging="360"/>
        <w:rPr>
          <w:szCs w:val="24"/>
        </w:rPr>
      </w:pPr>
      <w:r w:rsidRPr="00810E61">
        <w:rPr>
          <w:b/>
          <w:szCs w:val="24"/>
        </w:rPr>
        <w:t>Czaja AD</w:t>
      </w:r>
      <w:r w:rsidRPr="00810E61">
        <w:rPr>
          <w:szCs w:val="24"/>
        </w:rPr>
        <w:t xml:space="preserve">, </w:t>
      </w:r>
      <w:proofErr w:type="spellStart"/>
      <w:r w:rsidRPr="00810E61">
        <w:rPr>
          <w:szCs w:val="24"/>
        </w:rPr>
        <w:t>Kudryavtsev</w:t>
      </w:r>
      <w:proofErr w:type="spellEnd"/>
      <w:r w:rsidRPr="00810E61">
        <w:rPr>
          <w:szCs w:val="24"/>
        </w:rPr>
        <w:t xml:space="preserve"> AB, Cody GD, and </w:t>
      </w:r>
      <w:proofErr w:type="spellStart"/>
      <w:r w:rsidRPr="00810E61">
        <w:rPr>
          <w:szCs w:val="24"/>
        </w:rPr>
        <w:t>Schopf</w:t>
      </w:r>
      <w:proofErr w:type="spellEnd"/>
      <w:r w:rsidRPr="00810E61">
        <w:rPr>
          <w:szCs w:val="24"/>
        </w:rPr>
        <w:t xml:space="preserve"> JW (2009) Characterization of permineralized kerogen from an Eocene fossil fern. </w:t>
      </w:r>
      <w:r w:rsidRPr="00810E61">
        <w:rPr>
          <w:i/>
          <w:szCs w:val="24"/>
        </w:rPr>
        <w:t>Organic Geochemistry</w:t>
      </w:r>
      <w:r w:rsidRPr="00810E61">
        <w:rPr>
          <w:szCs w:val="24"/>
        </w:rPr>
        <w:t xml:space="preserve">, 40(3): 353–364. </w:t>
      </w:r>
    </w:p>
    <w:p w14:paraId="2449C26D" w14:textId="77777777" w:rsidR="00F44C1F" w:rsidRPr="00810E61" w:rsidRDefault="00F44C1F" w:rsidP="00F44C1F">
      <w:pPr>
        <w:spacing w:after="120"/>
        <w:ind w:left="360" w:hanging="360"/>
        <w:rPr>
          <w:szCs w:val="24"/>
        </w:rPr>
      </w:pPr>
      <w:proofErr w:type="spellStart"/>
      <w:r w:rsidRPr="00810E61">
        <w:rPr>
          <w:szCs w:val="24"/>
        </w:rPr>
        <w:t>Schopf</w:t>
      </w:r>
      <w:proofErr w:type="spellEnd"/>
      <w:r w:rsidRPr="00810E61">
        <w:rPr>
          <w:szCs w:val="24"/>
        </w:rPr>
        <w:t xml:space="preserve"> JW, </w:t>
      </w:r>
      <w:proofErr w:type="spellStart"/>
      <w:r w:rsidRPr="00810E61">
        <w:rPr>
          <w:szCs w:val="24"/>
        </w:rPr>
        <w:t>Kudryavtsev</w:t>
      </w:r>
      <w:proofErr w:type="spellEnd"/>
      <w:r w:rsidRPr="00810E61">
        <w:rPr>
          <w:szCs w:val="24"/>
        </w:rPr>
        <w:t xml:space="preserve"> AB, </w:t>
      </w:r>
      <w:r w:rsidRPr="00810E61">
        <w:rPr>
          <w:b/>
          <w:szCs w:val="24"/>
        </w:rPr>
        <w:t>Czaja AD</w:t>
      </w:r>
      <w:r w:rsidRPr="00810E61">
        <w:rPr>
          <w:szCs w:val="24"/>
        </w:rPr>
        <w:t xml:space="preserve">, and Tripathi AB (2007) Evidence of Archean life: stromatolites and microfossils. </w:t>
      </w:r>
      <w:r w:rsidRPr="00810E61">
        <w:rPr>
          <w:i/>
          <w:szCs w:val="24"/>
        </w:rPr>
        <w:t>Precambrian Research</w:t>
      </w:r>
      <w:r w:rsidRPr="00810E61">
        <w:rPr>
          <w:szCs w:val="24"/>
        </w:rPr>
        <w:t>, 158(3–4): 141–155.</w:t>
      </w:r>
    </w:p>
    <w:p w14:paraId="3CB49DD3" w14:textId="77777777" w:rsidR="00F44C1F" w:rsidRPr="00810E61" w:rsidRDefault="00F44C1F" w:rsidP="00F44C1F">
      <w:pPr>
        <w:spacing w:after="120"/>
        <w:ind w:left="360" w:hanging="360"/>
        <w:rPr>
          <w:szCs w:val="24"/>
        </w:rPr>
      </w:pPr>
      <w:r w:rsidRPr="00810E61">
        <w:rPr>
          <w:b/>
          <w:szCs w:val="24"/>
        </w:rPr>
        <w:t>Czaja AD</w:t>
      </w:r>
      <w:r w:rsidRPr="00810E61">
        <w:rPr>
          <w:szCs w:val="24"/>
        </w:rPr>
        <w:t xml:space="preserve">, </w:t>
      </w:r>
      <w:proofErr w:type="spellStart"/>
      <w:r w:rsidRPr="00810E61">
        <w:rPr>
          <w:szCs w:val="24"/>
        </w:rPr>
        <w:t>Kudryavtsev</w:t>
      </w:r>
      <w:proofErr w:type="spellEnd"/>
      <w:r w:rsidRPr="00810E61">
        <w:rPr>
          <w:szCs w:val="24"/>
        </w:rPr>
        <w:t xml:space="preserve"> AB, and </w:t>
      </w:r>
      <w:proofErr w:type="spellStart"/>
      <w:r w:rsidRPr="00810E61">
        <w:rPr>
          <w:szCs w:val="24"/>
        </w:rPr>
        <w:t>Schopf</w:t>
      </w:r>
      <w:proofErr w:type="spellEnd"/>
      <w:r w:rsidRPr="00810E61">
        <w:rPr>
          <w:szCs w:val="24"/>
        </w:rPr>
        <w:t xml:space="preserve"> JW (2006) New method for the microscopic, nondestructive acquisition of ultraviolet resonance Raman spectra from plant cell walls. </w:t>
      </w:r>
      <w:r w:rsidRPr="00810E61">
        <w:rPr>
          <w:i/>
          <w:szCs w:val="24"/>
        </w:rPr>
        <w:t>Applied Spectroscopy</w:t>
      </w:r>
      <w:r w:rsidRPr="00810E61">
        <w:rPr>
          <w:szCs w:val="24"/>
        </w:rPr>
        <w:t>, 60(4): 352–355.</w:t>
      </w:r>
    </w:p>
    <w:p w14:paraId="78177367" w14:textId="77777777" w:rsidR="00F44C1F" w:rsidRPr="00810E61" w:rsidRDefault="00F44C1F" w:rsidP="00F44C1F">
      <w:pPr>
        <w:spacing w:after="120"/>
        <w:ind w:left="360" w:hanging="360"/>
        <w:rPr>
          <w:szCs w:val="24"/>
        </w:rPr>
      </w:pPr>
      <w:proofErr w:type="spellStart"/>
      <w:r w:rsidRPr="00810E61">
        <w:rPr>
          <w:szCs w:val="24"/>
        </w:rPr>
        <w:t>Schopf</w:t>
      </w:r>
      <w:proofErr w:type="spellEnd"/>
      <w:r w:rsidRPr="00810E61">
        <w:rPr>
          <w:szCs w:val="24"/>
        </w:rPr>
        <w:t xml:space="preserve"> JW, </w:t>
      </w:r>
      <w:proofErr w:type="spellStart"/>
      <w:r w:rsidRPr="00810E61">
        <w:rPr>
          <w:szCs w:val="24"/>
        </w:rPr>
        <w:t>Kudryavtsev</w:t>
      </w:r>
      <w:proofErr w:type="spellEnd"/>
      <w:r w:rsidRPr="00810E61">
        <w:rPr>
          <w:szCs w:val="24"/>
        </w:rPr>
        <w:t xml:space="preserve"> AB, </w:t>
      </w:r>
      <w:proofErr w:type="spellStart"/>
      <w:r w:rsidRPr="00810E61">
        <w:rPr>
          <w:szCs w:val="24"/>
        </w:rPr>
        <w:t>Agresti</w:t>
      </w:r>
      <w:proofErr w:type="spellEnd"/>
      <w:r w:rsidRPr="00810E61">
        <w:rPr>
          <w:szCs w:val="24"/>
        </w:rPr>
        <w:t xml:space="preserve"> DG, </w:t>
      </w:r>
      <w:r w:rsidRPr="00810E61">
        <w:rPr>
          <w:b/>
          <w:bCs/>
          <w:szCs w:val="24"/>
        </w:rPr>
        <w:t>Czaja AD</w:t>
      </w:r>
      <w:r w:rsidRPr="00810E61">
        <w:rPr>
          <w:szCs w:val="24"/>
        </w:rPr>
        <w:t xml:space="preserve">, and </w:t>
      </w:r>
      <w:proofErr w:type="spellStart"/>
      <w:r w:rsidRPr="00810E61">
        <w:rPr>
          <w:szCs w:val="24"/>
        </w:rPr>
        <w:t>Wdowiak</w:t>
      </w:r>
      <w:proofErr w:type="spellEnd"/>
      <w:r w:rsidRPr="00810E61">
        <w:rPr>
          <w:szCs w:val="24"/>
        </w:rPr>
        <w:t xml:space="preserve"> TJ (2005) Raman imagery: a new approach to assess the geochemical maturity and biogenicity of permineralized Precambrian microscopic fossils. </w:t>
      </w:r>
      <w:r w:rsidRPr="00810E61">
        <w:rPr>
          <w:i/>
          <w:szCs w:val="24"/>
        </w:rPr>
        <w:t>Astrobiology</w:t>
      </w:r>
      <w:r w:rsidRPr="00810E61">
        <w:rPr>
          <w:szCs w:val="24"/>
        </w:rPr>
        <w:t>,</w:t>
      </w:r>
      <w:r w:rsidRPr="00810E61">
        <w:rPr>
          <w:i/>
          <w:szCs w:val="24"/>
        </w:rPr>
        <w:t xml:space="preserve"> </w:t>
      </w:r>
      <w:r w:rsidRPr="00810E61">
        <w:rPr>
          <w:szCs w:val="24"/>
        </w:rPr>
        <w:t>5: 333–371.</w:t>
      </w:r>
    </w:p>
    <w:p w14:paraId="36B328C2" w14:textId="77777777" w:rsidR="00F44C1F" w:rsidRPr="00810E61" w:rsidRDefault="00F44C1F" w:rsidP="00F44C1F">
      <w:pPr>
        <w:spacing w:after="120"/>
        <w:ind w:left="360" w:hanging="360"/>
        <w:rPr>
          <w:b/>
          <w:szCs w:val="24"/>
        </w:rPr>
      </w:pPr>
      <w:r w:rsidRPr="00810E61">
        <w:rPr>
          <w:szCs w:val="24"/>
        </w:rPr>
        <w:t xml:space="preserve">Jones CS, </w:t>
      </w:r>
      <w:proofErr w:type="spellStart"/>
      <w:r w:rsidRPr="00810E61">
        <w:rPr>
          <w:szCs w:val="24"/>
        </w:rPr>
        <w:t>Cardon</w:t>
      </w:r>
      <w:proofErr w:type="spellEnd"/>
      <w:r w:rsidRPr="00810E61">
        <w:rPr>
          <w:szCs w:val="24"/>
        </w:rPr>
        <w:t xml:space="preserve"> ZG, and </w:t>
      </w:r>
      <w:r w:rsidRPr="00810E61">
        <w:rPr>
          <w:b/>
          <w:bCs/>
          <w:szCs w:val="24"/>
        </w:rPr>
        <w:t>Czaja AD</w:t>
      </w:r>
      <w:r w:rsidRPr="00810E61">
        <w:rPr>
          <w:szCs w:val="24"/>
        </w:rPr>
        <w:t xml:space="preserve"> (2003) A phylogenetic view of low level CAM in </w:t>
      </w:r>
      <w:r w:rsidRPr="00810E61">
        <w:rPr>
          <w:i/>
          <w:szCs w:val="24"/>
        </w:rPr>
        <w:t>Pelargonium</w:t>
      </w:r>
      <w:r w:rsidRPr="00810E61">
        <w:rPr>
          <w:szCs w:val="24"/>
        </w:rPr>
        <w:t xml:space="preserve"> (</w:t>
      </w:r>
      <w:proofErr w:type="spellStart"/>
      <w:r w:rsidRPr="00810E61">
        <w:rPr>
          <w:szCs w:val="24"/>
        </w:rPr>
        <w:t>Geraniaceae</w:t>
      </w:r>
      <w:proofErr w:type="spellEnd"/>
      <w:r w:rsidRPr="00810E61">
        <w:rPr>
          <w:szCs w:val="24"/>
        </w:rPr>
        <w:t xml:space="preserve">). </w:t>
      </w:r>
      <w:r w:rsidRPr="00810E61">
        <w:rPr>
          <w:i/>
          <w:iCs/>
          <w:szCs w:val="24"/>
        </w:rPr>
        <w:t>American Journal of Botany</w:t>
      </w:r>
      <w:r w:rsidRPr="00810E61">
        <w:rPr>
          <w:szCs w:val="24"/>
        </w:rPr>
        <w:t>, 90: 135–142.</w:t>
      </w:r>
    </w:p>
    <w:p w14:paraId="122F7B83" w14:textId="77777777" w:rsidR="00F44C1F" w:rsidRPr="00810E61" w:rsidRDefault="00F44C1F" w:rsidP="00F44C1F">
      <w:pPr>
        <w:spacing w:after="120"/>
        <w:ind w:left="360" w:hanging="360"/>
        <w:rPr>
          <w:szCs w:val="24"/>
        </w:rPr>
      </w:pPr>
      <w:proofErr w:type="spellStart"/>
      <w:r w:rsidRPr="00810E61">
        <w:rPr>
          <w:szCs w:val="24"/>
        </w:rPr>
        <w:t>Cardon</w:t>
      </w:r>
      <w:proofErr w:type="spellEnd"/>
      <w:r w:rsidRPr="00810E61">
        <w:rPr>
          <w:szCs w:val="24"/>
        </w:rPr>
        <w:t xml:space="preserve"> ZG, </w:t>
      </w:r>
      <w:r w:rsidRPr="00810E61">
        <w:rPr>
          <w:b/>
          <w:szCs w:val="24"/>
        </w:rPr>
        <w:t>Czaja AD</w:t>
      </w:r>
      <w:r w:rsidRPr="00810E61">
        <w:rPr>
          <w:szCs w:val="24"/>
        </w:rPr>
        <w:t xml:space="preserve">, Funk JL, and </w:t>
      </w:r>
      <w:proofErr w:type="spellStart"/>
      <w:r w:rsidRPr="00810E61">
        <w:rPr>
          <w:szCs w:val="24"/>
        </w:rPr>
        <w:t>Vitt</w:t>
      </w:r>
      <w:proofErr w:type="spellEnd"/>
      <w:r w:rsidRPr="00810E61">
        <w:rPr>
          <w:szCs w:val="24"/>
        </w:rPr>
        <w:t xml:space="preserve"> P (2002) Periodic carbon flushing to roots of </w:t>
      </w:r>
      <w:r w:rsidRPr="00810E61">
        <w:rPr>
          <w:i/>
          <w:szCs w:val="24"/>
        </w:rPr>
        <w:t xml:space="preserve">Quercus </w:t>
      </w:r>
      <w:proofErr w:type="spellStart"/>
      <w:r w:rsidRPr="00810E61">
        <w:rPr>
          <w:i/>
          <w:szCs w:val="24"/>
        </w:rPr>
        <w:t>rubra</w:t>
      </w:r>
      <w:proofErr w:type="spellEnd"/>
      <w:r w:rsidRPr="00810E61">
        <w:rPr>
          <w:szCs w:val="24"/>
        </w:rPr>
        <w:t xml:space="preserve"> seedlings affects soil respiration and rhizosphere microbial biomass. </w:t>
      </w:r>
      <w:proofErr w:type="spellStart"/>
      <w:r w:rsidRPr="00810E61">
        <w:rPr>
          <w:i/>
          <w:iCs/>
          <w:szCs w:val="24"/>
        </w:rPr>
        <w:t>Oecologia</w:t>
      </w:r>
      <w:proofErr w:type="spellEnd"/>
      <w:r w:rsidRPr="00810E61">
        <w:rPr>
          <w:szCs w:val="24"/>
        </w:rPr>
        <w:t>, 133: 215–223.</w:t>
      </w:r>
    </w:p>
    <w:p w14:paraId="42A20CAF" w14:textId="77777777" w:rsidR="00F44C1F" w:rsidRPr="00810E61" w:rsidRDefault="00F44C1F" w:rsidP="00F44C1F">
      <w:pPr>
        <w:tabs>
          <w:tab w:val="left" w:pos="360"/>
        </w:tabs>
        <w:spacing w:after="120"/>
        <w:ind w:left="360" w:hanging="360"/>
        <w:rPr>
          <w:bCs/>
          <w:szCs w:val="24"/>
        </w:rPr>
      </w:pPr>
      <w:proofErr w:type="spellStart"/>
      <w:r w:rsidRPr="00810E61">
        <w:rPr>
          <w:szCs w:val="24"/>
        </w:rPr>
        <w:lastRenderedPageBreak/>
        <w:t>Schopf</w:t>
      </w:r>
      <w:proofErr w:type="spellEnd"/>
      <w:r w:rsidRPr="00810E61">
        <w:rPr>
          <w:szCs w:val="24"/>
        </w:rPr>
        <w:t xml:space="preserve"> JW, </w:t>
      </w:r>
      <w:proofErr w:type="spellStart"/>
      <w:r w:rsidRPr="00810E61">
        <w:rPr>
          <w:szCs w:val="24"/>
        </w:rPr>
        <w:t>Kudryavtsev</w:t>
      </w:r>
      <w:proofErr w:type="spellEnd"/>
      <w:r w:rsidRPr="00810E61">
        <w:rPr>
          <w:szCs w:val="24"/>
        </w:rPr>
        <w:t xml:space="preserve"> AB, </w:t>
      </w:r>
      <w:proofErr w:type="spellStart"/>
      <w:r w:rsidRPr="00810E61">
        <w:rPr>
          <w:szCs w:val="24"/>
        </w:rPr>
        <w:t>Agresti</w:t>
      </w:r>
      <w:proofErr w:type="spellEnd"/>
      <w:r w:rsidRPr="00810E61">
        <w:rPr>
          <w:szCs w:val="24"/>
        </w:rPr>
        <w:t xml:space="preserve"> DG, </w:t>
      </w:r>
      <w:proofErr w:type="spellStart"/>
      <w:r w:rsidRPr="00810E61">
        <w:rPr>
          <w:szCs w:val="24"/>
        </w:rPr>
        <w:t>Wdowiak</w:t>
      </w:r>
      <w:proofErr w:type="spellEnd"/>
      <w:r w:rsidRPr="00810E61">
        <w:rPr>
          <w:szCs w:val="24"/>
        </w:rPr>
        <w:t xml:space="preserve"> TJ, and </w:t>
      </w:r>
      <w:r w:rsidRPr="00810E61">
        <w:rPr>
          <w:b/>
          <w:szCs w:val="24"/>
        </w:rPr>
        <w:t>Czaja AD</w:t>
      </w:r>
      <w:r w:rsidRPr="00810E61">
        <w:rPr>
          <w:szCs w:val="24"/>
        </w:rPr>
        <w:t xml:space="preserve"> (2002) Images of Earth’s earliest fossils? – Reply.  </w:t>
      </w:r>
      <w:r w:rsidRPr="00810E61">
        <w:rPr>
          <w:i/>
          <w:iCs/>
          <w:szCs w:val="24"/>
        </w:rPr>
        <w:t>Nature</w:t>
      </w:r>
      <w:r w:rsidRPr="00810E61">
        <w:rPr>
          <w:iCs/>
          <w:szCs w:val="24"/>
        </w:rPr>
        <w:t>,</w:t>
      </w:r>
      <w:r w:rsidRPr="00810E61">
        <w:rPr>
          <w:szCs w:val="24"/>
        </w:rPr>
        <w:t xml:space="preserve"> </w:t>
      </w:r>
      <w:r w:rsidRPr="00810E61">
        <w:rPr>
          <w:bCs/>
          <w:szCs w:val="24"/>
        </w:rPr>
        <w:t>420</w:t>
      </w:r>
      <w:r w:rsidRPr="00810E61">
        <w:rPr>
          <w:szCs w:val="24"/>
        </w:rPr>
        <w:t>: 477.</w:t>
      </w:r>
    </w:p>
    <w:p w14:paraId="5DCD62F9" w14:textId="77777777" w:rsidR="00F44C1F" w:rsidRPr="00810E61" w:rsidRDefault="00F44C1F" w:rsidP="00B76154">
      <w:pPr>
        <w:ind w:left="357" w:hanging="357"/>
        <w:rPr>
          <w:szCs w:val="24"/>
        </w:rPr>
      </w:pPr>
      <w:proofErr w:type="spellStart"/>
      <w:r w:rsidRPr="00810E61">
        <w:rPr>
          <w:szCs w:val="24"/>
        </w:rPr>
        <w:t>Schopf</w:t>
      </w:r>
      <w:proofErr w:type="spellEnd"/>
      <w:r w:rsidRPr="00810E61">
        <w:rPr>
          <w:szCs w:val="24"/>
        </w:rPr>
        <w:t xml:space="preserve"> JW, </w:t>
      </w:r>
      <w:proofErr w:type="spellStart"/>
      <w:r w:rsidRPr="00810E61">
        <w:rPr>
          <w:szCs w:val="24"/>
        </w:rPr>
        <w:t>Kudryavtsev</w:t>
      </w:r>
      <w:proofErr w:type="spellEnd"/>
      <w:r w:rsidRPr="00810E61">
        <w:rPr>
          <w:szCs w:val="24"/>
        </w:rPr>
        <w:t xml:space="preserve"> AB, </w:t>
      </w:r>
      <w:proofErr w:type="spellStart"/>
      <w:r w:rsidRPr="00810E61">
        <w:rPr>
          <w:szCs w:val="24"/>
        </w:rPr>
        <w:t>Agresti</w:t>
      </w:r>
      <w:proofErr w:type="spellEnd"/>
      <w:r w:rsidRPr="00810E61">
        <w:rPr>
          <w:szCs w:val="24"/>
        </w:rPr>
        <w:t xml:space="preserve"> DG, </w:t>
      </w:r>
      <w:proofErr w:type="spellStart"/>
      <w:r w:rsidRPr="00810E61">
        <w:rPr>
          <w:szCs w:val="24"/>
        </w:rPr>
        <w:t>Wdowiak</w:t>
      </w:r>
      <w:proofErr w:type="spellEnd"/>
      <w:r w:rsidRPr="00810E61">
        <w:rPr>
          <w:szCs w:val="24"/>
        </w:rPr>
        <w:t xml:space="preserve"> TJ, and </w:t>
      </w:r>
      <w:r w:rsidRPr="00810E61">
        <w:rPr>
          <w:b/>
          <w:bCs/>
          <w:szCs w:val="24"/>
        </w:rPr>
        <w:t xml:space="preserve">Czaja AD </w:t>
      </w:r>
      <w:r w:rsidRPr="00810E61">
        <w:rPr>
          <w:szCs w:val="24"/>
        </w:rPr>
        <w:t>(2002)</w:t>
      </w:r>
      <w:r w:rsidRPr="00810E61">
        <w:rPr>
          <w:b/>
          <w:bCs/>
          <w:szCs w:val="24"/>
        </w:rPr>
        <w:t xml:space="preserve"> </w:t>
      </w:r>
      <w:r w:rsidRPr="00810E61">
        <w:rPr>
          <w:szCs w:val="24"/>
        </w:rPr>
        <w:t>Laser-Raman imagery of Earth's earliest fossils.</w:t>
      </w:r>
      <w:r w:rsidRPr="00810E61">
        <w:rPr>
          <w:i/>
          <w:iCs/>
          <w:szCs w:val="24"/>
        </w:rPr>
        <w:t xml:space="preserve"> Nature</w:t>
      </w:r>
      <w:r w:rsidRPr="00810E61">
        <w:rPr>
          <w:iCs/>
          <w:szCs w:val="24"/>
        </w:rPr>
        <w:t>,</w:t>
      </w:r>
      <w:r w:rsidRPr="00810E61">
        <w:rPr>
          <w:szCs w:val="24"/>
        </w:rPr>
        <w:t xml:space="preserve"> </w:t>
      </w:r>
      <w:r w:rsidRPr="00810E61">
        <w:rPr>
          <w:bCs/>
          <w:szCs w:val="24"/>
        </w:rPr>
        <w:t>416</w:t>
      </w:r>
      <w:r w:rsidRPr="00810E61">
        <w:rPr>
          <w:szCs w:val="24"/>
        </w:rPr>
        <w:t>: 73–76.</w:t>
      </w:r>
    </w:p>
    <w:p w14:paraId="1BE40FA3" w14:textId="77777777" w:rsidR="00FC3505" w:rsidRPr="00FC3505" w:rsidRDefault="00FC3505" w:rsidP="00FC3505">
      <w:pPr>
        <w:rPr>
          <w:i/>
          <w:iCs/>
          <w:szCs w:val="24"/>
          <w:u w:val="single"/>
        </w:rPr>
      </w:pPr>
    </w:p>
    <w:p w14:paraId="57CF9F40" w14:textId="0757BC60" w:rsidR="00F44C1F" w:rsidRPr="00810E61" w:rsidRDefault="00B267A7" w:rsidP="00FC3505">
      <w:pPr>
        <w:rPr>
          <w:i/>
          <w:iCs/>
          <w:szCs w:val="24"/>
        </w:rPr>
      </w:pPr>
      <w:r>
        <w:rPr>
          <w:i/>
          <w:iCs/>
          <w:szCs w:val="24"/>
          <w:u w:val="single"/>
        </w:rPr>
        <w:t>M</w:t>
      </w:r>
      <w:r w:rsidR="00F44C1F" w:rsidRPr="00F04623">
        <w:rPr>
          <w:i/>
          <w:iCs/>
          <w:szCs w:val="24"/>
          <w:u w:val="single"/>
        </w:rPr>
        <w:t>anuscripts submitted or in preparation</w:t>
      </w:r>
      <w:r w:rsidR="00C97CAB">
        <w:rPr>
          <w:i/>
          <w:iCs/>
          <w:szCs w:val="24"/>
        </w:rPr>
        <w:t xml:space="preserve"> (*</w:t>
      </w:r>
      <w:r w:rsidR="00F04623">
        <w:rPr>
          <w:i/>
          <w:iCs/>
          <w:szCs w:val="24"/>
        </w:rPr>
        <w:t xml:space="preserve"> indicates a student led paper)</w:t>
      </w:r>
    </w:p>
    <w:p w14:paraId="07DC43A7" w14:textId="77777777" w:rsidR="00F44C1F" w:rsidRPr="00810E61" w:rsidRDefault="00F44C1F" w:rsidP="00F44C1F">
      <w:pPr>
        <w:spacing w:after="120"/>
        <w:ind w:left="357" w:hanging="357"/>
        <w:rPr>
          <w:szCs w:val="24"/>
        </w:rPr>
      </w:pPr>
      <w:r w:rsidRPr="00810E61">
        <w:rPr>
          <w:b/>
          <w:szCs w:val="24"/>
        </w:rPr>
        <w:t>Czaja AD</w:t>
      </w:r>
      <w:r w:rsidRPr="00810E61">
        <w:rPr>
          <w:szCs w:val="24"/>
        </w:rPr>
        <w:t xml:space="preserve">, </w:t>
      </w:r>
      <w:proofErr w:type="spellStart"/>
      <w:r w:rsidRPr="00810E61">
        <w:rPr>
          <w:szCs w:val="24"/>
        </w:rPr>
        <w:t>Kudryavtsev</w:t>
      </w:r>
      <w:proofErr w:type="spellEnd"/>
      <w:r w:rsidRPr="00810E61">
        <w:rPr>
          <w:szCs w:val="24"/>
        </w:rPr>
        <w:t xml:space="preserve"> AB, Cody GD, and </w:t>
      </w:r>
      <w:proofErr w:type="spellStart"/>
      <w:r w:rsidRPr="00810E61">
        <w:rPr>
          <w:szCs w:val="24"/>
        </w:rPr>
        <w:t>Schopf</w:t>
      </w:r>
      <w:proofErr w:type="spellEnd"/>
      <w:r w:rsidRPr="00810E61">
        <w:rPr>
          <w:szCs w:val="24"/>
        </w:rPr>
        <w:t xml:space="preserve"> JW (in prep) Kerogen formation during fossilization: a comparison of fossil and experimentally thermally altered modern </w:t>
      </w:r>
      <w:r w:rsidR="00F9283E">
        <w:rPr>
          <w:szCs w:val="24"/>
        </w:rPr>
        <w:t>plants</w:t>
      </w:r>
      <w:r w:rsidRPr="00810E61">
        <w:rPr>
          <w:szCs w:val="24"/>
        </w:rPr>
        <w:t xml:space="preserve">. To be submitted to </w:t>
      </w:r>
      <w:proofErr w:type="spellStart"/>
      <w:r w:rsidRPr="00810E61">
        <w:rPr>
          <w:i/>
          <w:szCs w:val="24"/>
        </w:rPr>
        <w:t>Geochimica</w:t>
      </w:r>
      <w:proofErr w:type="spellEnd"/>
      <w:r w:rsidRPr="00810E61">
        <w:rPr>
          <w:i/>
          <w:szCs w:val="24"/>
        </w:rPr>
        <w:t xml:space="preserve"> et </w:t>
      </w:r>
      <w:proofErr w:type="spellStart"/>
      <w:r w:rsidRPr="00810E61">
        <w:rPr>
          <w:i/>
          <w:szCs w:val="24"/>
        </w:rPr>
        <w:t>Cosmochimica</w:t>
      </w:r>
      <w:proofErr w:type="spellEnd"/>
      <w:r w:rsidRPr="00810E61">
        <w:rPr>
          <w:i/>
          <w:szCs w:val="24"/>
        </w:rPr>
        <w:t xml:space="preserve"> Acta</w:t>
      </w:r>
      <w:r w:rsidRPr="00810E61">
        <w:rPr>
          <w:szCs w:val="24"/>
        </w:rPr>
        <w:t>.</w:t>
      </w:r>
    </w:p>
    <w:p w14:paraId="281C1498" w14:textId="77777777" w:rsidR="00F44C1F" w:rsidRPr="00810E61" w:rsidRDefault="00F44C1F" w:rsidP="00F44C1F">
      <w:pPr>
        <w:spacing w:after="120"/>
        <w:ind w:left="357" w:hanging="357"/>
        <w:rPr>
          <w:szCs w:val="24"/>
        </w:rPr>
      </w:pPr>
      <w:r w:rsidRPr="00F9283E">
        <w:rPr>
          <w:b/>
          <w:szCs w:val="24"/>
        </w:rPr>
        <w:t>Czaja AD</w:t>
      </w:r>
      <w:r w:rsidRPr="00810E61">
        <w:rPr>
          <w:szCs w:val="24"/>
        </w:rPr>
        <w:t xml:space="preserve">, </w:t>
      </w:r>
      <w:proofErr w:type="spellStart"/>
      <w:r w:rsidRPr="00810E61">
        <w:rPr>
          <w:szCs w:val="24"/>
        </w:rPr>
        <w:t>Osterhout</w:t>
      </w:r>
      <w:proofErr w:type="spellEnd"/>
      <w:r w:rsidRPr="00810E61">
        <w:rPr>
          <w:szCs w:val="24"/>
        </w:rPr>
        <w:t xml:space="preserve"> JT, Williford KH, and Valley JW (in prep) Stable isotope geochemistry of a late Archean microbial ecosystem: Diversity in the pre-GOE oceans, </w:t>
      </w:r>
      <w:r w:rsidR="002E3D94">
        <w:rPr>
          <w:szCs w:val="24"/>
        </w:rPr>
        <w:t>t</w:t>
      </w:r>
      <w:r w:rsidRPr="00810E61">
        <w:rPr>
          <w:szCs w:val="24"/>
        </w:rPr>
        <w:t xml:space="preserve">o be submitted to </w:t>
      </w:r>
      <w:r w:rsidRPr="00810E61">
        <w:rPr>
          <w:i/>
          <w:szCs w:val="24"/>
        </w:rPr>
        <w:t>Precambrian Research</w:t>
      </w:r>
      <w:r w:rsidRPr="00810E61">
        <w:rPr>
          <w:szCs w:val="24"/>
        </w:rPr>
        <w:t>.</w:t>
      </w:r>
    </w:p>
    <w:p w14:paraId="584EC42A" w14:textId="73BC85DF" w:rsidR="00F44C1F" w:rsidRPr="00810E61" w:rsidRDefault="00562B64" w:rsidP="00C97CAB">
      <w:pPr>
        <w:ind w:left="357" w:hanging="357"/>
        <w:rPr>
          <w:szCs w:val="24"/>
        </w:rPr>
      </w:pPr>
      <w:r>
        <w:rPr>
          <w:szCs w:val="24"/>
        </w:rPr>
        <w:t>*</w:t>
      </w:r>
      <w:proofErr w:type="spellStart"/>
      <w:r>
        <w:rPr>
          <w:szCs w:val="24"/>
        </w:rPr>
        <w:t>Osterhout</w:t>
      </w:r>
      <w:proofErr w:type="spellEnd"/>
      <w:r w:rsidR="00F44C1F" w:rsidRPr="00810E61">
        <w:rPr>
          <w:szCs w:val="24"/>
        </w:rPr>
        <w:t xml:space="preserve"> JT, </w:t>
      </w:r>
      <w:r>
        <w:rPr>
          <w:b/>
          <w:szCs w:val="24"/>
        </w:rPr>
        <w:t>Czaja</w:t>
      </w:r>
      <w:r w:rsidR="00F44C1F" w:rsidRPr="00810E61">
        <w:rPr>
          <w:b/>
          <w:szCs w:val="24"/>
        </w:rPr>
        <w:t xml:space="preserve"> AD</w:t>
      </w:r>
      <w:r>
        <w:rPr>
          <w:szCs w:val="24"/>
        </w:rPr>
        <w:t xml:space="preserve">, </w:t>
      </w:r>
      <w:proofErr w:type="spellStart"/>
      <w:r>
        <w:rPr>
          <w:szCs w:val="24"/>
        </w:rPr>
        <w:t>Fralick</w:t>
      </w:r>
      <w:proofErr w:type="spellEnd"/>
      <w:r>
        <w:rPr>
          <w:szCs w:val="24"/>
        </w:rPr>
        <w:t xml:space="preserve"> PW, and Bartley</w:t>
      </w:r>
      <w:r w:rsidR="00F44C1F" w:rsidRPr="00810E61">
        <w:rPr>
          <w:szCs w:val="24"/>
        </w:rPr>
        <w:t xml:space="preserve"> JK (in prep) Preservation of carbon isotopes in kerogen from thermally altered Mesoproterozoic lacustrine </w:t>
      </w:r>
      <w:proofErr w:type="spellStart"/>
      <w:r w:rsidR="00F44C1F" w:rsidRPr="00810E61">
        <w:rPr>
          <w:szCs w:val="24"/>
        </w:rPr>
        <w:t>microbialites</w:t>
      </w:r>
      <w:proofErr w:type="spellEnd"/>
      <w:r w:rsidR="00F44C1F" w:rsidRPr="00810E61">
        <w:rPr>
          <w:szCs w:val="24"/>
        </w:rPr>
        <w:t>. To be submitted to</w:t>
      </w:r>
      <w:r w:rsidR="00F44C1F" w:rsidRPr="00810E61">
        <w:rPr>
          <w:i/>
          <w:szCs w:val="24"/>
        </w:rPr>
        <w:t xml:space="preserve"> Canadian Journal of Earth Science</w:t>
      </w:r>
      <w:r w:rsidR="00F44C1F" w:rsidRPr="00810E61">
        <w:rPr>
          <w:szCs w:val="24"/>
        </w:rPr>
        <w:t>.</w:t>
      </w:r>
    </w:p>
    <w:p w14:paraId="60C85AE5" w14:textId="77777777" w:rsidR="00C97CAB" w:rsidRDefault="00C97CAB" w:rsidP="00C97CAB">
      <w:pPr>
        <w:ind w:left="360" w:hanging="360"/>
        <w:rPr>
          <w:i/>
          <w:szCs w:val="24"/>
        </w:rPr>
      </w:pPr>
    </w:p>
    <w:p w14:paraId="0153E2A7" w14:textId="33E6CC4F" w:rsidR="00F44C1F" w:rsidRPr="00F04623" w:rsidRDefault="001B48C6" w:rsidP="00F44C1F">
      <w:pPr>
        <w:spacing w:after="120"/>
        <w:ind w:left="360" w:hanging="360"/>
        <w:rPr>
          <w:i/>
          <w:szCs w:val="24"/>
          <w:u w:val="single"/>
        </w:rPr>
      </w:pPr>
      <w:r>
        <w:rPr>
          <w:i/>
          <w:szCs w:val="24"/>
          <w:u w:val="single"/>
        </w:rPr>
        <w:t>Peer-reviewed b</w:t>
      </w:r>
      <w:r w:rsidR="00F44C1F" w:rsidRPr="00F04623">
        <w:rPr>
          <w:i/>
          <w:szCs w:val="24"/>
          <w:u w:val="single"/>
        </w:rPr>
        <w:t>ook chapters/</w:t>
      </w:r>
      <w:r>
        <w:rPr>
          <w:i/>
          <w:szCs w:val="24"/>
          <w:u w:val="single"/>
        </w:rPr>
        <w:t>e</w:t>
      </w:r>
      <w:r w:rsidR="00F44C1F" w:rsidRPr="00F04623">
        <w:rPr>
          <w:i/>
          <w:szCs w:val="24"/>
          <w:u w:val="single"/>
        </w:rPr>
        <w:t>ncyclopedia entries</w:t>
      </w:r>
    </w:p>
    <w:p w14:paraId="0A2AE3E2" w14:textId="5D5FC91C" w:rsidR="00F44C1F" w:rsidRPr="00C97CAB" w:rsidRDefault="00F44C1F" w:rsidP="00F44C1F">
      <w:pPr>
        <w:spacing w:after="120"/>
        <w:ind w:left="357" w:hanging="357"/>
        <w:rPr>
          <w:bCs/>
          <w:szCs w:val="24"/>
        </w:rPr>
      </w:pPr>
      <w:proofErr w:type="spellStart"/>
      <w:r w:rsidRPr="00C97CAB">
        <w:rPr>
          <w:bCs/>
          <w:szCs w:val="24"/>
        </w:rPr>
        <w:t>Muscente</w:t>
      </w:r>
      <w:proofErr w:type="spellEnd"/>
      <w:r w:rsidRPr="00C97CAB">
        <w:rPr>
          <w:bCs/>
          <w:szCs w:val="24"/>
        </w:rPr>
        <w:t xml:space="preserve"> AD, </w:t>
      </w:r>
      <w:r w:rsidRPr="000705DF">
        <w:rPr>
          <w:b/>
          <w:bCs/>
          <w:szCs w:val="24"/>
        </w:rPr>
        <w:t>Czaja AD</w:t>
      </w:r>
      <w:r w:rsidRPr="00C97CAB">
        <w:rPr>
          <w:bCs/>
          <w:szCs w:val="24"/>
        </w:rPr>
        <w:t xml:space="preserve">, </w:t>
      </w:r>
      <w:proofErr w:type="spellStart"/>
      <w:r w:rsidR="00336AA1" w:rsidRPr="00C97CAB">
        <w:rPr>
          <w:bCs/>
          <w:szCs w:val="24"/>
        </w:rPr>
        <w:t>Riedman</w:t>
      </w:r>
      <w:proofErr w:type="spellEnd"/>
      <w:r w:rsidR="00336AA1" w:rsidRPr="00C97CAB">
        <w:rPr>
          <w:bCs/>
          <w:szCs w:val="24"/>
        </w:rPr>
        <w:t xml:space="preserve"> L</w:t>
      </w:r>
      <w:r w:rsidR="00336AA1">
        <w:rPr>
          <w:bCs/>
          <w:szCs w:val="24"/>
        </w:rPr>
        <w:t>A</w:t>
      </w:r>
      <w:r w:rsidR="00336AA1" w:rsidRPr="00C97CAB">
        <w:rPr>
          <w:bCs/>
          <w:szCs w:val="24"/>
        </w:rPr>
        <w:t xml:space="preserve">, </w:t>
      </w:r>
      <w:r w:rsidRPr="00C97CAB">
        <w:rPr>
          <w:bCs/>
          <w:szCs w:val="24"/>
        </w:rPr>
        <w:t xml:space="preserve">and </w:t>
      </w:r>
      <w:proofErr w:type="spellStart"/>
      <w:r w:rsidRPr="00C97CAB">
        <w:rPr>
          <w:bCs/>
          <w:szCs w:val="24"/>
        </w:rPr>
        <w:t>Colleary</w:t>
      </w:r>
      <w:proofErr w:type="spellEnd"/>
      <w:r w:rsidRPr="00C97CAB">
        <w:rPr>
          <w:bCs/>
          <w:szCs w:val="24"/>
        </w:rPr>
        <w:t xml:space="preserve"> C (</w:t>
      </w:r>
      <w:r w:rsidR="00920270">
        <w:rPr>
          <w:bCs/>
          <w:szCs w:val="24"/>
        </w:rPr>
        <w:t>2017</w:t>
      </w:r>
      <w:r w:rsidRPr="00C97CAB">
        <w:rPr>
          <w:bCs/>
          <w:szCs w:val="24"/>
        </w:rPr>
        <w:t xml:space="preserve">) Organic Matter in Fossils. </w:t>
      </w:r>
      <w:r w:rsidR="00336AA1">
        <w:rPr>
          <w:bCs/>
          <w:szCs w:val="24"/>
        </w:rPr>
        <w:t xml:space="preserve">In </w:t>
      </w:r>
      <w:r w:rsidRPr="00C97CAB">
        <w:rPr>
          <w:bCs/>
          <w:i/>
          <w:szCs w:val="24"/>
        </w:rPr>
        <w:t>Encyclopedia of Geochemistry</w:t>
      </w:r>
      <w:r w:rsidRPr="00C97CAB">
        <w:rPr>
          <w:bCs/>
          <w:szCs w:val="24"/>
        </w:rPr>
        <w:t xml:space="preserve">, </w:t>
      </w:r>
      <w:r w:rsidR="00336AA1">
        <w:rPr>
          <w:bCs/>
          <w:szCs w:val="24"/>
        </w:rPr>
        <w:t xml:space="preserve">White WM, </w:t>
      </w:r>
      <w:r w:rsidR="00DD743B">
        <w:rPr>
          <w:bCs/>
          <w:szCs w:val="24"/>
        </w:rPr>
        <w:t>E</w:t>
      </w:r>
      <w:r w:rsidR="00336AA1">
        <w:rPr>
          <w:bCs/>
          <w:szCs w:val="24"/>
        </w:rPr>
        <w:t xml:space="preserve">d. </w:t>
      </w:r>
      <w:r w:rsidRPr="00C97CAB">
        <w:rPr>
          <w:bCs/>
          <w:szCs w:val="24"/>
        </w:rPr>
        <w:t>Springer</w:t>
      </w:r>
      <w:r w:rsidR="00336AA1">
        <w:rPr>
          <w:bCs/>
          <w:szCs w:val="24"/>
        </w:rPr>
        <w:t xml:space="preserve"> International Publishing</w:t>
      </w:r>
      <w:r w:rsidRPr="00C97CAB">
        <w:rPr>
          <w:bCs/>
          <w:szCs w:val="24"/>
        </w:rPr>
        <w:t>.</w:t>
      </w:r>
    </w:p>
    <w:p w14:paraId="2A7505F5" w14:textId="77777777" w:rsidR="00F44C1F" w:rsidRPr="00C97CAB" w:rsidRDefault="00F44C1F" w:rsidP="00C97CAB">
      <w:pPr>
        <w:ind w:left="357" w:hanging="357"/>
        <w:rPr>
          <w:szCs w:val="24"/>
        </w:rPr>
      </w:pPr>
      <w:proofErr w:type="spellStart"/>
      <w:r w:rsidRPr="00C97CAB">
        <w:rPr>
          <w:szCs w:val="24"/>
        </w:rPr>
        <w:t>Schopf</w:t>
      </w:r>
      <w:proofErr w:type="spellEnd"/>
      <w:r w:rsidRPr="00C97CAB">
        <w:rPr>
          <w:szCs w:val="24"/>
        </w:rPr>
        <w:t xml:space="preserve"> JW, </w:t>
      </w:r>
      <w:proofErr w:type="spellStart"/>
      <w:r w:rsidRPr="00C97CAB">
        <w:rPr>
          <w:szCs w:val="24"/>
        </w:rPr>
        <w:t>Kudryavtsev</w:t>
      </w:r>
      <w:proofErr w:type="spellEnd"/>
      <w:r w:rsidRPr="00C97CAB">
        <w:rPr>
          <w:szCs w:val="24"/>
        </w:rPr>
        <w:t xml:space="preserve"> AB, Tripathi AB, and </w:t>
      </w:r>
      <w:r w:rsidRPr="00C97CAB">
        <w:rPr>
          <w:b/>
          <w:szCs w:val="24"/>
        </w:rPr>
        <w:t>Czaja AD</w:t>
      </w:r>
      <w:r w:rsidRPr="00C97CAB">
        <w:rPr>
          <w:szCs w:val="24"/>
        </w:rPr>
        <w:t xml:space="preserve"> (2011) Three-dimensional morphological (CLSM) and chemical (Raman) imagery of permineralized fossils, in </w:t>
      </w:r>
      <w:r w:rsidRPr="00C97CAB">
        <w:rPr>
          <w:i/>
          <w:szCs w:val="24"/>
        </w:rPr>
        <w:t>Taphonomy: Process and Bias Through Time,</w:t>
      </w:r>
      <w:r w:rsidRPr="00C97CAB">
        <w:rPr>
          <w:szCs w:val="24"/>
        </w:rPr>
        <w:t xml:space="preserve"> 2</w:t>
      </w:r>
      <w:r w:rsidRPr="00C97CAB">
        <w:rPr>
          <w:szCs w:val="24"/>
          <w:vertAlign w:val="superscript"/>
        </w:rPr>
        <w:t>nd</w:t>
      </w:r>
      <w:r w:rsidRPr="00C97CAB">
        <w:rPr>
          <w:szCs w:val="24"/>
        </w:rPr>
        <w:t xml:space="preserve"> edition, PA Allison and DJ </w:t>
      </w:r>
      <w:proofErr w:type="spellStart"/>
      <w:r w:rsidRPr="00C97CAB">
        <w:rPr>
          <w:szCs w:val="24"/>
        </w:rPr>
        <w:t>Bottjer</w:t>
      </w:r>
      <w:proofErr w:type="spellEnd"/>
      <w:r w:rsidRPr="00C97CAB">
        <w:rPr>
          <w:szCs w:val="24"/>
        </w:rPr>
        <w:t>, Eds., Springer, New York.</w:t>
      </w:r>
    </w:p>
    <w:p w14:paraId="66725777" w14:textId="77777777" w:rsidR="00C97CAB" w:rsidRDefault="00C97CAB" w:rsidP="00C97CAB">
      <w:pPr>
        <w:rPr>
          <w:i/>
          <w:szCs w:val="24"/>
        </w:rPr>
      </w:pPr>
    </w:p>
    <w:p w14:paraId="4B924F0D" w14:textId="77777777" w:rsidR="00DF418E" w:rsidRPr="00F04623" w:rsidRDefault="00DF418E" w:rsidP="00DF418E">
      <w:pPr>
        <w:spacing w:after="120"/>
        <w:rPr>
          <w:i/>
          <w:szCs w:val="24"/>
          <w:u w:val="single"/>
        </w:rPr>
      </w:pPr>
      <w:r w:rsidRPr="00F04623">
        <w:rPr>
          <w:i/>
          <w:szCs w:val="24"/>
          <w:u w:val="single"/>
        </w:rPr>
        <w:t>Invited papers</w:t>
      </w:r>
    </w:p>
    <w:p w14:paraId="46EF8D93" w14:textId="77777777" w:rsidR="00DF418E" w:rsidRPr="00C97CAB" w:rsidRDefault="00DF418E" w:rsidP="00C97CAB">
      <w:pPr>
        <w:rPr>
          <w:szCs w:val="24"/>
        </w:rPr>
      </w:pPr>
      <w:r w:rsidRPr="00C97CAB">
        <w:rPr>
          <w:b/>
          <w:szCs w:val="24"/>
        </w:rPr>
        <w:t>Czaja AD</w:t>
      </w:r>
      <w:r w:rsidRPr="00C97CAB">
        <w:rPr>
          <w:szCs w:val="24"/>
        </w:rPr>
        <w:t xml:space="preserve"> (2010) Microbes and the rise of oxygen. </w:t>
      </w:r>
      <w:r w:rsidRPr="00C97CAB">
        <w:rPr>
          <w:i/>
          <w:szCs w:val="24"/>
        </w:rPr>
        <w:t>Nature Geoscience</w:t>
      </w:r>
      <w:r w:rsidRPr="00C97CAB">
        <w:rPr>
          <w:szCs w:val="24"/>
        </w:rPr>
        <w:t>, 3: 522–523.</w:t>
      </w:r>
    </w:p>
    <w:p w14:paraId="6F1710CC" w14:textId="77777777" w:rsidR="00C97CAB" w:rsidRDefault="00C97CAB" w:rsidP="00C97CAB">
      <w:pPr>
        <w:rPr>
          <w:i/>
          <w:szCs w:val="24"/>
        </w:rPr>
      </w:pPr>
    </w:p>
    <w:p w14:paraId="62EC5E7D" w14:textId="77777777" w:rsidR="00F44C1F" w:rsidRPr="00F04623" w:rsidRDefault="00F44C1F" w:rsidP="00DF418E">
      <w:pPr>
        <w:spacing w:after="120"/>
        <w:rPr>
          <w:i/>
          <w:szCs w:val="24"/>
          <w:u w:val="single"/>
        </w:rPr>
      </w:pPr>
      <w:r w:rsidRPr="00F04623">
        <w:rPr>
          <w:i/>
          <w:szCs w:val="24"/>
          <w:u w:val="single"/>
        </w:rPr>
        <w:t>Book reviews</w:t>
      </w:r>
    </w:p>
    <w:p w14:paraId="20F1CF55" w14:textId="77777777" w:rsidR="00F44C1F" w:rsidRPr="00810E61" w:rsidRDefault="00F44C1F" w:rsidP="00F44C1F">
      <w:pPr>
        <w:ind w:left="360" w:hanging="360"/>
        <w:rPr>
          <w:szCs w:val="24"/>
        </w:rPr>
      </w:pPr>
      <w:r w:rsidRPr="00810E61">
        <w:rPr>
          <w:b/>
          <w:szCs w:val="24"/>
        </w:rPr>
        <w:t>Czaja AD</w:t>
      </w:r>
      <w:r w:rsidRPr="00810E61">
        <w:rPr>
          <w:szCs w:val="24"/>
        </w:rPr>
        <w:t xml:space="preserve"> (2010) Astrobiology of Earth: The Emergence, Evolution, and Future of Life on a Planet in Turmoil, by Joseph Gale. </w:t>
      </w:r>
      <w:r w:rsidRPr="00810E61">
        <w:rPr>
          <w:i/>
          <w:szCs w:val="24"/>
        </w:rPr>
        <w:t>Quarterly Review of Biology</w:t>
      </w:r>
      <w:r w:rsidRPr="00810E61">
        <w:rPr>
          <w:szCs w:val="24"/>
        </w:rPr>
        <w:t>, 85(1): 88.</w:t>
      </w:r>
    </w:p>
    <w:p w14:paraId="77ABB542" w14:textId="77777777" w:rsidR="00F44C1F" w:rsidRPr="00C97CAB" w:rsidRDefault="00F44C1F" w:rsidP="0004605B">
      <w:pPr>
        <w:rPr>
          <w:b/>
          <w:szCs w:val="24"/>
        </w:rPr>
      </w:pPr>
    </w:p>
    <w:p w14:paraId="1155ACD3" w14:textId="77777777" w:rsidR="00F44C1F" w:rsidRPr="00C97CAB" w:rsidRDefault="00B76154" w:rsidP="00F44C1F">
      <w:pPr>
        <w:spacing w:after="120"/>
        <w:ind w:left="360" w:hanging="360"/>
        <w:rPr>
          <w:b/>
          <w:szCs w:val="24"/>
        </w:rPr>
      </w:pPr>
      <w:r w:rsidRPr="00C97CAB">
        <w:rPr>
          <w:b/>
          <w:szCs w:val="24"/>
        </w:rPr>
        <w:t xml:space="preserve">Professional </w:t>
      </w:r>
      <w:r w:rsidR="00F44C1F" w:rsidRPr="00C97CAB">
        <w:rPr>
          <w:b/>
          <w:szCs w:val="24"/>
        </w:rPr>
        <w:t>Presentations</w:t>
      </w:r>
    </w:p>
    <w:p w14:paraId="1ED3DA45" w14:textId="77777777" w:rsidR="00B76154" w:rsidRPr="00F04623" w:rsidRDefault="00B76154" w:rsidP="00B76154">
      <w:pPr>
        <w:rPr>
          <w:i/>
          <w:szCs w:val="24"/>
          <w:u w:val="single"/>
        </w:rPr>
      </w:pPr>
      <w:r w:rsidRPr="00F04623">
        <w:rPr>
          <w:i/>
          <w:szCs w:val="24"/>
          <w:u w:val="single"/>
        </w:rPr>
        <w:t>Invited Talks</w:t>
      </w:r>
    </w:p>
    <w:p w14:paraId="030A41EC" w14:textId="640A8079" w:rsidR="00B5109D" w:rsidRDefault="00B5109D" w:rsidP="001B48C6">
      <w:pPr>
        <w:spacing w:after="60"/>
        <w:ind w:left="709" w:hanging="709"/>
        <w:rPr>
          <w:szCs w:val="24"/>
        </w:rPr>
      </w:pPr>
      <w:r>
        <w:rPr>
          <w:szCs w:val="24"/>
        </w:rPr>
        <w:t>2018</w:t>
      </w:r>
      <w:r>
        <w:rPr>
          <w:szCs w:val="24"/>
        </w:rPr>
        <w:tab/>
        <w:t xml:space="preserve">“Discovering the Mars 2020 Rover”, University of Cincinnati, Alumni Weekend, </w:t>
      </w:r>
      <w:r w:rsidRPr="00B5109D">
        <w:rPr>
          <w:i/>
          <w:szCs w:val="24"/>
        </w:rPr>
        <w:t>Explore UC</w:t>
      </w:r>
      <w:r>
        <w:rPr>
          <w:szCs w:val="24"/>
        </w:rPr>
        <w:t xml:space="preserve"> program</w:t>
      </w:r>
    </w:p>
    <w:p w14:paraId="3CAC1824" w14:textId="03BE585E" w:rsidR="001B48C6" w:rsidRPr="00810E61" w:rsidRDefault="001B48C6" w:rsidP="001B48C6">
      <w:pPr>
        <w:spacing w:after="60"/>
        <w:ind w:left="709" w:hanging="709"/>
        <w:rPr>
          <w:szCs w:val="24"/>
        </w:rPr>
      </w:pPr>
      <w:r w:rsidRPr="00810E61">
        <w:rPr>
          <w:szCs w:val="24"/>
        </w:rPr>
        <w:t>2017</w:t>
      </w:r>
      <w:r w:rsidRPr="00810E61">
        <w:rPr>
          <w:szCs w:val="24"/>
        </w:rPr>
        <w:tab/>
        <w:t>“Geological fieldwork on another world: plans for Mars sample return and the search for extraterrestrial life”, University of Cincinnati, Undergrad</w:t>
      </w:r>
      <w:r w:rsidR="000A4F7E">
        <w:rPr>
          <w:szCs w:val="24"/>
        </w:rPr>
        <w:t>uate Astronomy Club meeting</w:t>
      </w:r>
    </w:p>
    <w:p w14:paraId="28578C4D" w14:textId="77777777" w:rsidR="001B48C6" w:rsidRDefault="001B48C6" w:rsidP="001B48C6">
      <w:pPr>
        <w:spacing w:after="60"/>
        <w:ind w:left="709" w:hanging="709"/>
        <w:rPr>
          <w:szCs w:val="24"/>
        </w:rPr>
      </w:pPr>
      <w:r w:rsidRPr="00810E61">
        <w:rPr>
          <w:szCs w:val="24"/>
        </w:rPr>
        <w:t>2017</w:t>
      </w:r>
      <w:r w:rsidRPr="00810E61">
        <w:rPr>
          <w:szCs w:val="24"/>
        </w:rPr>
        <w:tab/>
        <w:t xml:space="preserve">“Selecting a field work site from 50 million kilometers away: the landing site selection process for the Mars 2020 mission”, University of Cincinnati, Department of Geography Colloquium Series </w:t>
      </w:r>
    </w:p>
    <w:p w14:paraId="406944B6" w14:textId="5049436C" w:rsidR="00B76154" w:rsidRPr="00810E61" w:rsidRDefault="00B76154" w:rsidP="00776877">
      <w:pPr>
        <w:spacing w:after="60"/>
        <w:ind w:left="709" w:hanging="709"/>
        <w:rPr>
          <w:szCs w:val="24"/>
        </w:rPr>
      </w:pPr>
      <w:r w:rsidRPr="00810E61">
        <w:rPr>
          <w:szCs w:val="24"/>
        </w:rPr>
        <w:t>2017</w:t>
      </w:r>
      <w:r w:rsidRPr="00810E61">
        <w:rPr>
          <w:szCs w:val="24"/>
        </w:rPr>
        <w:tab/>
        <w:t>“</w:t>
      </w:r>
      <w:r w:rsidR="002F5C1F">
        <w:rPr>
          <w:szCs w:val="24"/>
        </w:rPr>
        <w:t>Mission to Mars</w:t>
      </w:r>
      <w:r w:rsidRPr="00810E61">
        <w:rPr>
          <w:szCs w:val="24"/>
        </w:rPr>
        <w:t xml:space="preserve">: the landing site selection process for the Mars 2020 mission”, University of Cincinnati, College of Arts &amp; Sciences, Dean’s Advisory Board Meeting </w:t>
      </w:r>
    </w:p>
    <w:p w14:paraId="2197286B" w14:textId="64C29A7E" w:rsidR="00776877" w:rsidRPr="00810E61" w:rsidRDefault="00776877" w:rsidP="00776877">
      <w:pPr>
        <w:spacing w:after="60"/>
        <w:ind w:left="709" w:hanging="709"/>
        <w:rPr>
          <w:szCs w:val="24"/>
        </w:rPr>
      </w:pPr>
      <w:r w:rsidRPr="00810E61">
        <w:rPr>
          <w:szCs w:val="24"/>
        </w:rPr>
        <w:lastRenderedPageBreak/>
        <w:t>2017</w:t>
      </w:r>
      <w:r w:rsidRPr="00810E61">
        <w:rPr>
          <w:szCs w:val="24"/>
        </w:rPr>
        <w:tab/>
        <w:t>“</w:t>
      </w:r>
      <w:r w:rsidRPr="00810E61">
        <w:rPr>
          <w:bCs/>
          <w:szCs w:val="24"/>
        </w:rPr>
        <w:t>Micron-scale organic geochemical and fluorescence imaging of Earth's most ancient life”, University of Cincinnati School of Design, Art, Architecture, and Planning, Architecture colloquium</w:t>
      </w:r>
    </w:p>
    <w:p w14:paraId="3EF65C79" w14:textId="77777777" w:rsidR="00B76154" w:rsidRPr="00810E61" w:rsidRDefault="00B76154" w:rsidP="00776877">
      <w:pPr>
        <w:spacing w:after="60"/>
        <w:ind w:left="709" w:hanging="709"/>
        <w:rPr>
          <w:szCs w:val="24"/>
        </w:rPr>
      </w:pPr>
      <w:r w:rsidRPr="00810E61">
        <w:rPr>
          <w:szCs w:val="24"/>
        </w:rPr>
        <w:t>2017</w:t>
      </w:r>
      <w:r w:rsidRPr="00810E61">
        <w:rPr>
          <w:szCs w:val="24"/>
        </w:rPr>
        <w:tab/>
        <w:t>“</w:t>
      </w:r>
      <w:r w:rsidRPr="00810E61">
        <w:rPr>
          <w:bCs/>
          <w:szCs w:val="24"/>
        </w:rPr>
        <w:t xml:space="preserve">Sulfur oxidation, biodiversity, and oxygenation in the Archean”, </w:t>
      </w:r>
      <w:r w:rsidRPr="00810E61">
        <w:rPr>
          <w:szCs w:val="24"/>
        </w:rPr>
        <w:t>Harvard University, Department of Earth and Planetary Sciences, Geobiology Seminar</w:t>
      </w:r>
    </w:p>
    <w:p w14:paraId="0C46725D" w14:textId="77777777" w:rsidR="00B76154" w:rsidRPr="00810E61" w:rsidRDefault="00B76154" w:rsidP="00776877">
      <w:pPr>
        <w:spacing w:after="60"/>
        <w:ind w:left="709" w:hanging="709"/>
        <w:rPr>
          <w:szCs w:val="24"/>
        </w:rPr>
      </w:pPr>
      <w:r w:rsidRPr="00810E61">
        <w:rPr>
          <w:szCs w:val="24"/>
        </w:rPr>
        <w:t>2016</w:t>
      </w:r>
      <w:r w:rsidRPr="00810E61">
        <w:rPr>
          <w:szCs w:val="24"/>
        </w:rPr>
        <w:tab/>
        <w:t>“Life in the Archean: Increasing the diversity”, Ohio University, Department of Geological Sciences</w:t>
      </w:r>
      <w:r w:rsidR="001A7A9B" w:rsidRPr="00810E61">
        <w:rPr>
          <w:szCs w:val="24"/>
        </w:rPr>
        <w:t xml:space="preserve"> colloquium </w:t>
      </w:r>
    </w:p>
    <w:p w14:paraId="059E1C8D" w14:textId="77777777" w:rsidR="00B76154" w:rsidRPr="00810E61" w:rsidRDefault="00B76154" w:rsidP="00776877">
      <w:pPr>
        <w:spacing w:after="60"/>
        <w:ind w:left="709" w:hanging="709"/>
        <w:rPr>
          <w:szCs w:val="24"/>
        </w:rPr>
      </w:pPr>
      <w:r w:rsidRPr="00810E61">
        <w:rPr>
          <w:szCs w:val="24"/>
        </w:rPr>
        <w:t>2016</w:t>
      </w:r>
      <w:r w:rsidRPr="00810E61">
        <w:rPr>
          <w:szCs w:val="24"/>
        </w:rPr>
        <w:tab/>
        <w:t>“Life in the Archean: Increasing the diversity”, Kent State University, Department of Geology, Palmer Lecture Series</w:t>
      </w:r>
    </w:p>
    <w:p w14:paraId="1DB9FAA2" w14:textId="77777777" w:rsidR="00B76154" w:rsidRPr="00810E61" w:rsidRDefault="00B76154" w:rsidP="00776877">
      <w:pPr>
        <w:spacing w:after="60"/>
        <w:ind w:left="709" w:hanging="709"/>
        <w:rPr>
          <w:szCs w:val="24"/>
        </w:rPr>
      </w:pPr>
      <w:r w:rsidRPr="00810E61">
        <w:rPr>
          <w:szCs w:val="24"/>
        </w:rPr>
        <w:t>2015</w:t>
      </w:r>
      <w:r w:rsidRPr="00810E61">
        <w:rPr>
          <w:szCs w:val="24"/>
        </w:rPr>
        <w:tab/>
      </w:r>
      <w:r w:rsidR="001A7A9B" w:rsidRPr="00810E61">
        <w:rPr>
          <w:szCs w:val="24"/>
        </w:rPr>
        <w:t xml:space="preserve">“Life in the Archean: Increasing the diversity”, </w:t>
      </w:r>
      <w:r w:rsidRPr="00810E61">
        <w:rPr>
          <w:szCs w:val="24"/>
        </w:rPr>
        <w:t>University of South Florida, School of Geosciences</w:t>
      </w:r>
      <w:r w:rsidR="001A7A9B" w:rsidRPr="00810E61">
        <w:rPr>
          <w:szCs w:val="24"/>
        </w:rPr>
        <w:t xml:space="preserve"> colloquium </w:t>
      </w:r>
    </w:p>
    <w:p w14:paraId="02D0CF2E" w14:textId="77777777" w:rsidR="00B76154" w:rsidRPr="00810E61" w:rsidRDefault="00B76154" w:rsidP="00776877">
      <w:pPr>
        <w:spacing w:after="60"/>
        <w:ind w:left="709" w:hanging="709"/>
        <w:rPr>
          <w:szCs w:val="24"/>
        </w:rPr>
      </w:pPr>
      <w:r w:rsidRPr="00810E61">
        <w:rPr>
          <w:szCs w:val="24"/>
        </w:rPr>
        <w:t>2014</w:t>
      </w:r>
      <w:r w:rsidRPr="00810E61">
        <w:rPr>
          <w:szCs w:val="24"/>
        </w:rPr>
        <w:tab/>
      </w:r>
      <w:r w:rsidR="001A7A9B" w:rsidRPr="00810E61">
        <w:rPr>
          <w:szCs w:val="24"/>
        </w:rPr>
        <w:t xml:space="preserve">“Possible large planktonic fossil microbes preserved in Neoarchean deep water sediments”, </w:t>
      </w:r>
      <w:r w:rsidRPr="00810E61">
        <w:rPr>
          <w:szCs w:val="24"/>
        </w:rPr>
        <w:t>Virginia Tech, Department of Geosciences</w:t>
      </w:r>
      <w:r w:rsidR="001A7A9B" w:rsidRPr="00810E61">
        <w:rPr>
          <w:szCs w:val="24"/>
        </w:rPr>
        <w:t xml:space="preserve"> colloquium</w:t>
      </w:r>
    </w:p>
    <w:p w14:paraId="1FA8BF46" w14:textId="77777777" w:rsidR="00B76154" w:rsidRPr="00810E61" w:rsidRDefault="00B76154" w:rsidP="00776877">
      <w:pPr>
        <w:spacing w:after="60"/>
        <w:ind w:left="709" w:hanging="709"/>
        <w:rPr>
          <w:szCs w:val="24"/>
        </w:rPr>
      </w:pPr>
      <w:r w:rsidRPr="00810E61">
        <w:rPr>
          <w:szCs w:val="24"/>
        </w:rPr>
        <w:t>2013</w:t>
      </w:r>
      <w:r w:rsidRPr="00810E61">
        <w:rPr>
          <w:szCs w:val="24"/>
        </w:rPr>
        <w:tab/>
      </w:r>
      <w:r w:rsidR="001A7A9B" w:rsidRPr="00810E61">
        <w:rPr>
          <w:szCs w:val="24"/>
        </w:rPr>
        <w:t>“</w:t>
      </w:r>
      <w:r w:rsidR="001A7A9B" w:rsidRPr="00810E61">
        <w:rPr>
          <w:bCs/>
          <w:iCs/>
          <w:szCs w:val="24"/>
        </w:rPr>
        <w:t>Geochemical and paleontological evidence for photosynthesis on the early Earth</w:t>
      </w:r>
      <w:r w:rsidR="001A7A9B" w:rsidRPr="00810E61">
        <w:rPr>
          <w:szCs w:val="24"/>
        </w:rPr>
        <w:t xml:space="preserve">”, </w:t>
      </w:r>
      <w:r w:rsidRPr="00810E61">
        <w:rPr>
          <w:szCs w:val="24"/>
        </w:rPr>
        <w:t>Marine Biological Laboratory (MBL) Microbial Diversity Summer Course</w:t>
      </w:r>
    </w:p>
    <w:p w14:paraId="27BEB6AD" w14:textId="77777777" w:rsidR="00B76154" w:rsidRPr="00810E61" w:rsidRDefault="00B76154" w:rsidP="00776877">
      <w:pPr>
        <w:spacing w:after="60"/>
        <w:ind w:left="709" w:hanging="709"/>
        <w:rPr>
          <w:szCs w:val="24"/>
        </w:rPr>
      </w:pPr>
      <w:r w:rsidRPr="00810E61">
        <w:rPr>
          <w:szCs w:val="24"/>
        </w:rPr>
        <w:t>2013</w:t>
      </w:r>
      <w:r w:rsidRPr="00810E61">
        <w:rPr>
          <w:szCs w:val="24"/>
        </w:rPr>
        <w:tab/>
      </w:r>
      <w:r w:rsidR="001A7A9B" w:rsidRPr="00810E61">
        <w:rPr>
          <w:szCs w:val="24"/>
        </w:rPr>
        <w:t>“</w:t>
      </w:r>
      <w:r w:rsidR="001A7A9B" w:rsidRPr="00810E61">
        <w:rPr>
          <w:bCs/>
          <w:szCs w:val="24"/>
        </w:rPr>
        <w:t>Micron-scale organic geochemical and morphological analyses of Earth's ancient biosphere</w:t>
      </w:r>
      <w:r w:rsidR="001A7A9B" w:rsidRPr="00810E61">
        <w:rPr>
          <w:szCs w:val="24"/>
        </w:rPr>
        <w:t xml:space="preserve">”, </w:t>
      </w:r>
      <w:r w:rsidRPr="00810E61">
        <w:rPr>
          <w:szCs w:val="24"/>
        </w:rPr>
        <w:t>Univ. of Cincinnati, School of Energy, Environment, Biological and Medical Engineering</w:t>
      </w:r>
    </w:p>
    <w:p w14:paraId="5A72D7F3" w14:textId="77777777" w:rsidR="00B76154" w:rsidRPr="00810E61" w:rsidRDefault="00B76154" w:rsidP="00776877">
      <w:pPr>
        <w:spacing w:after="60"/>
        <w:ind w:left="709" w:hanging="709"/>
        <w:rPr>
          <w:szCs w:val="24"/>
        </w:rPr>
      </w:pPr>
      <w:r w:rsidRPr="00810E61">
        <w:rPr>
          <w:szCs w:val="24"/>
        </w:rPr>
        <w:t>2011</w:t>
      </w:r>
      <w:r w:rsidRPr="00810E61">
        <w:rPr>
          <w:szCs w:val="24"/>
        </w:rPr>
        <w:tab/>
      </w:r>
      <w:r w:rsidR="001A7A9B" w:rsidRPr="00810E61">
        <w:rPr>
          <w:szCs w:val="24"/>
        </w:rPr>
        <w:t xml:space="preserve">“Evidence for significant free oxygen in the ocean prior to the Paleoproterozoic Great Oxidation Event”, </w:t>
      </w:r>
      <w:r w:rsidRPr="00810E61">
        <w:rPr>
          <w:szCs w:val="24"/>
        </w:rPr>
        <w:t>University of Illinois, Chicago, Department of Earth and Environmental Sciences</w:t>
      </w:r>
      <w:r w:rsidR="001A7A9B" w:rsidRPr="00810E61">
        <w:rPr>
          <w:szCs w:val="24"/>
        </w:rPr>
        <w:t xml:space="preserve"> colloquium</w:t>
      </w:r>
    </w:p>
    <w:p w14:paraId="02D35B99" w14:textId="77777777" w:rsidR="00B76154" w:rsidRPr="00810E61" w:rsidRDefault="00B76154" w:rsidP="00776877">
      <w:pPr>
        <w:spacing w:after="60"/>
        <w:ind w:left="709" w:hanging="709"/>
        <w:rPr>
          <w:szCs w:val="24"/>
        </w:rPr>
      </w:pPr>
      <w:r w:rsidRPr="00810E61">
        <w:rPr>
          <w:szCs w:val="24"/>
        </w:rPr>
        <w:t>2011</w:t>
      </w:r>
      <w:r w:rsidRPr="00810E61">
        <w:rPr>
          <w:szCs w:val="24"/>
        </w:rPr>
        <w:tab/>
      </w:r>
      <w:r w:rsidR="001A7A9B" w:rsidRPr="00810E61">
        <w:rPr>
          <w:szCs w:val="24"/>
        </w:rPr>
        <w:t>“</w:t>
      </w:r>
      <w:r w:rsidR="001A7A9B" w:rsidRPr="00810E61">
        <w:rPr>
          <w:bCs/>
          <w:szCs w:val="24"/>
        </w:rPr>
        <w:t xml:space="preserve">Evidence for significant free oxygen in the ocean prior to the ~2.4 Ga </w:t>
      </w:r>
      <w:r w:rsidR="001A7A9B" w:rsidRPr="00810E61">
        <w:rPr>
          <w:bCs/>
          <w:szCs w:val="24"/>
        </w:rPr>
        <w:br/>
        <w:t>Great Oxidation Event</w:t>
      </w:r>
      <w:r w:rsidR="001A7A9B" w:rsidRPr="00810E61">
        <w:rPr>
          <w:szCs w:val="24"/>
        </w:rPr>
        <w:t xml:space="preserve">”, </w:t>
      </w:r>
      <w:r w:rsidRPr="00810E61">
        <w:rPr>
          <w:szCs w:val="24"/>
        </w:rPr>
        <w:t>University of Wisconsin, Madison, Department of Geoscience</w:t>
      </w:r>
      <w:r w:rsidR="001A7A9B" w:rsidRPr="00810E61">
        <w:rPr>
          <w:szCs w:val="24"/>
        </w:rPr>
        <w:t xml:space="preserve"> Weeks Lecture</w:t>
      </w:r>
    </w:p>
    <w:p w14:paraId="016DB9A7" w14:textId="77777777" w:rsidR="00B76154" w:rsidRPr="00810E61" w:rsidRDefault="00B76154" w:rsidP="00776877">
      <w:pPr>
        <w:spacing w:after="60"/>
        <w:ind w:left="709" w:hanging="709"/>
        <w:rPr>
          <w:szCs w:val="24"/>
        </w:rPr>
      </w:pPr>
      <w:r w:rsidRPr="00810E61">
        <w:rPr>
          <w:szCs w:val="24"/>
        </w:rPr>
        <w:t>2009</w:t>
      </w:r>
      <w:r w:rsidRPr="00810E61">
        <w:rPr>
          <w:szCs w:val="24"/>
        </w:rPr>
        <w:tab/>
      </w:r>
      <w:r w:rsidR="001A7A9B" w:rsidRPr="00810E61">
        <w:rPr>
          <w:szCs w:val="24"/>
        </w:rPr>
        <w:t>“</w:t>
      </w:r>
      <w:r w:rsidR="001A7A9B" w:rsidRPr="00810E61">
        <w:rPr>
          <w:bCs/>
          <w:szCs w:val="24"/>
        </w:rPr>
        <w:t>Iron and carbon isotope evidence for ecosystem and environmental diversity in the ~2.7 to 2.5 Ga Hamersley Province, Western Australia</w:t>
      </w:r>
      <w:r w:rsidR="001A7A9B" w:rsidRPr="00810E61">
        <w:rPr>
          <w:szCs w:val="24"/>
        </w:rPr>
        <w:t xml:space="preserve">”, </w:t>
      </w:r>
      <w:r w:rsidRPr="00810E61">
        <w:rPr>
          <w:szCs w:val="24"/>
        </w:rPr>
        <w:t>University of Wisconsin, Milwaukee, Department of Geosciences</w:t>
      </w:r>
      <w:r w:rsidR="001A7A9B" w:rsidRPr="00810E61">
        <w:rPr>
          <w:szCs w:val="24"/>
        </w:rPr>
        <w:t xml:space="preserve"> colloquium</w:t>
      </w:r>
    </w:p>
    <w:p w14:paraId="6977F091" w14:textId="77777777" w:rsidR="00B76154" w:rsidRPr="00810E61" w:rsidRDefault="00B76154" w:rsidP="00776877">
      <w:pPr>
        <w:spacing w:after="60"/>
        <w:ind w:left="709" w:hanging="709"/>
        <w:rPr>
          <w:szCs w:val="24"/>
        </w:rPr>
      </w:pPr>
      <w:r w:rsidRPr="00810E61">
        <w:rPr>
          <w:szCs w:val="24"/>
        </w:rPr>
        <w:t>2006</w:t>
      </w:r>
      <w:r w:rsidRPr="00810E61">
        <w:rPr>
          <w:szCs w:val="24"/>
        </w:rPr>
        <w:tab/>
      </w:r>
      <w:r w:rsidR="001A7A9B" w:rsidRPr="00810E61">
        <w:rPr>
          <w:szCs w:val="24"/>
        </w:rPr>
        <w:t>“</w:t>
      </w:r>
      <w:r w:rsidR="001A7A9B" w:rsidRPr="00810E61">
        <w:rPr>
          <w:bCs/>
          <w:szCs w:val="24"/>
        </w:rPr>
        <w:t xml:space="preserve">Understanding the </w:t>
      </w:r>
      <w:proofErr w:type="spellStart"/>
      <w:r w:rsidR="001A7A9B" w:rsidRPr="00810E61">
        <w:rPr>
          <w:bCs/>
          <w:szCs w:val="24"/>
        </w:rPr>
        <w:t>paleobiological</w:t>
      </w:r>
      <w:proofErr w:type="spellEnd"/>
      <w:r w:rsidR="001A7A9B" w:rsidRPr="00810E61">
        <w:rPr>
          <w:bCs/>
          <w:szCs w:val="24"/>
        </w:rPr>
        <w:t xml:space="preserve"> afterlife: a modern approach to an ancient problem</w:t>
      </w:r>
      <w:r w:rsidR="001A7A9B" w:rsidRPr="00810E61">
        <w:rPr>
          <w:szCs w:val="24"/>
        </w:rPr>
        <w:t xml:space="preserve">”, </w:t>
      </w:r>
      <w:r w:rsidRPr="00810E61">
        <w:rPr>
          <w:szCs w:val="24"/>
        </w:rPr>
        <w:t>California Institute of Technology, Division of Geological and Planetary Sciences</w:t>
      </w:r>
      <w:r w:rsidR="001A7A9B" w:rsidRPr="00810E61">
        <w:rPr>
          <w:szCs w:val="24"/>
        </w:rPr>
        <w:t xml:space="preserve"> Geology Club colloquium</w:t>
      </w:r>
    </w:p>
    <w:p w14:paraId="3954E4A7" w14:textId="77777777" w:rsidR="00B76154" w:rsidRPr="00810E61" w:rsidRDefault="00B76154" w:rsidP="00776877">
      <w:pPr>
        <w:spacing w:after="60"/>
        <w:ind w:left="709" w:hanging="709"/>
        <w:rPr>
          <w:szCs w:val="24"/>
        </w:rPr>
      </w:pPr>
      <w:r w:rsidRPr="00810E61">
        <w:rPr>
          <w:szCs w:val="24"/>
        </w:rPr>
        <w:t>2006</w:t>
      </w:r>
      <w:r w:rsidRPr="00810E61">
        <w:rPr>
          <w:szCs w:val="24"/>
        </w:rPr>
        <w:tab/>
      </w:r>
      <w:r w:rsidR="00776877" w:rsidRPr="00810E61">
        <w:rPr>
          <w:szCs w:val="24"/>
        </w:rPr>
        <w:t>“</w:t>
      </w:r>
      <w:r w:rsidR="00776877" w:rsidRPr="00810E61">
        <w:rPr>
          <w:bCs/>
          <w:szCs w:val="24"/>
        </w:rPr>
        <w:t xml:space="preserve">Understanding the </w:t>
      </w:r>
      <w:proofErr w:type="spellStart"/>
      <w:r w:rsidR="00776877" w:rsidRPr="00810E61">
        <w:rPr>
          <w:bCs/>
          <w:szCs w:val="24"/>
        </w:rPr>
        <w:t>paleobiological</w:t>
      </w:r>
      <w:proofErr w:type="spellEnd"/>
      <w:r w:rsidR="00776877" w:rsidRPr="00810E61">
        <w:rPr>
          <w:bCs/>
          <w:szCs w:val="24"/>
        </w:rPr>
        <w:t xml:space="preserve"> afterlife: a spectroscopic comparison of modern and permineralized plant axes</w:t>
      </w:r>
      <w:r w:rsidR="00776877" w:rsidRPr="00810E61">
        <w:rPr>
          <w:szCs w:val="24"/>
        </w:rPr>
        <w:t xml:space="preserve">”, </w:t>
      </w:r>
      <w:r w:rsidRPr="00810E61">
        <w:rPr>
          <w:szCs w:val="24"/>
        </w:rPr>
        <w:t>Carnegie Institute of Washington, Washington, DC, Geophysical Laboratory</w:t>
      </w:r>
    </w:p>
    <w:p w14:paraId="08D4BCAE" w14:textId="77777777" w:rsidR="00B76154" w:rsidRPr="00810E61" w:rsidRDefault="00776877" w:rsidP="005C470E">
      <w:pPr>
        <w:ind w:left="709" w:hanging="709"/>
        <w:rPr>
          <w:i/>
          <w:szCs w:val="24"/>
        </w:rPr>
      </w:pPr>
      <w:r w:rsidRPr="00810E61">
        <w:rPr>
          <w:szCs w:val="24"/>
        </w:rPr>
        <w:t>2004</w:t>
      </w:r>
      <w:r w:rsidRPr="00810E61">
        <w:rPr>
          <w:szCs w:val="24"/>
        </w:rPr>
        <w:tab/>
        <w:t>“</w:t>
      </w:r>
      <w:r w:rsidRPr="00810E61">
        <w:rPr>
          <w:bCs/>
          <w:szCs w:val="24"/>
        </w:rPr>
        <w:t>Illuminating the black box that is fossil kerogen</w:t>
      </w:r>
      <w:r w:rsidRPr="00810E61">
        <w:rPr>
          <w:szCs w:val="24"/>
        </w:rPr>
        <w:t xml:space="preserve">”, </w:t>
      </w:r>
      <w:r w:rsidR="00B76154" w:rsidRPr="00810E61">
        <w:rPr>
          <w:szCs w:val="24"/>
        </w:rPr>
        <w:t xml:space="preserve">NASA Astrobiology Institute, Forum for </w:t>
      </w:r>
      <w:proofErr w:type="spellStart"/>
      <w:r w:rsidR="00B76154" w:rsidRPr="00810E61">
        <w:rPr>
          <w:szCs w:val="24"/>
        </w:rPr>
        <w:t>Astrobiological</w:t>
      </w:r>
      <w:proofErr w:type="spellEnd"/>
      <w:r w:rsidR="00B76154" w:rsidRPr="00810E61">
        <w:rPr>
          <w:szCs w:val="24"/>
        </w:rPr>
        <w:t xml:space="preserve"> Research seminar series</w:t>
      </w:r>
    </w:p>
    <w:p w14:paraId="79135706" w14:textId="77777777" w:rsidR="00671012" w:rsidRDefault="00671012" w:rsidP="00496244">
      <w:pPr>
        <w:ind w:left="357" w:hanging="357"/>
        <w:rPr>
          <w:i/>
          <w:szCs w:val="24"/>
          <w:u w:val="single"/>
        </w:rPr>
      </w:pPr>
    </w:p>
    <w:p w14:paraId="75FE783D" w14:textId="77777777" w:rsidR="00F44C1F" w:rsidRPr="00F04623" w:rsidRDefault="007C7130" w:rsidP="00F44C1F">
      <w:pPr>
        <w:spacing w:after="120"/>
        <w:ind w:left="360" w:hanging="360"/>
        <w:rPr>
          <w:i/>
          <w:szCs w:val="24"/>
          <w:u w:val="single"/>
        </w:rPr>
      </w:pPr>
      <w:r w:rsidRPr="00F04623">
        <w:rPr>
          <w:i/>
          <w:szCs w:val="24"/>
          <w:u w:val="single"/>
        </w:rPr>
        <w:t>First-</w:t>
      </w:r>
      <w:r w:rsidR="00776877" w:rsidRPr="00F04623">
        <w:rPr>
          <w:i/>
          <w:szCs w:val="24"/>
          <w:u w:val="single"/>
        </w:rPr>
        <w:t>author o</w:t>
      </w:r>
      <w:r w:rsidR="00F44C1F" w:rsidRPr="00F04623">
        <w:rPr>
          <w:i/>
          <w:szCs w:val="24"/>
          <w:u w:val="single"/>
        </w:rPr>
        <w:t>ral</w:t>
      </w:r>
      <w:r w:rsidR="00B76154" w:rsidRPr="00F04623">
        <w:rPr>
          <w:i/>
          <w:szCs w:val="24"/>
          <w:u w:val="single"/>
        </w:rPr>
        <w:t xml:space="preserve"> presentations</w:t>
      </w:r>
      <w:r w:rsidRPr="00F04623">
        <w:rPr>
          <w:i/>
          <w:szCs w:val="24"/>
          <w:u w:val="single"/>
        </w:rPr>
        <w:t xml:space="preserve"> at</w:t>
      </w:r>
      <w:r w:rsidR="00776877" w:rsidRPr="00F04623">
        <w:rPr>
          <w:i/>
          <w:szCs w:val="24"/>
          <w:u w:val="single"/>
        </w:rPr>
        <w:t xml:space="preserve"> conference</w:t>
      </w:r>
      <w:r w:rsidRPr="00F04623">
        <w:rPr>
          <w:i/>
          <w:szCs w:val="24"/>
          <w:u w:val="single"/>
        </w:rPr>
        <w:t>s</w:t>
      </w:r>
    </w:p>
    <w:p w14:paraId="6B223908" w14:textId="73C72718" w:rsidR="00651C82" w:rsidRDefault="00651C82" w:rsidP="00651C82">
      <w:pPr>
        <w:spacing w:after="60"/>
        <w:ind w:left="709" w:hanging="709"/>
        <w:rPr>
          <w:szCs w:val="24"/>
        </w:rPr>
      </w:pPr>
      <w:r>
        <w:rPr>
          <w:szCs w:val="24"/>
        </w:rPr>
        <w:t>2018</w:t>
      </w:r>
      <w:r>
        <w:rPr>
          <w:szCs w:val="24"/>
        </w:rPr>
        <w:tab/>
      </w:r>
      <w:r w:rsidRPr="00651C82">
        <w:rPr>
          <w:b/>
          <w:szCs w:val="24"/>
        </w:rPr>
        <w:t>Czaja AD</w:t>
      </w:r>
      <w:r>
        <w:rPr>
          <w:b/>
          <w:szCs w:val="24"/>
        </w:rPr>
        <w:t>.</w:t>
      </w:r>
      <w:r>
        <w:rPr>
          <w:szCs w:val="24"/>
        </w:rPr>
        <w:t xml:space="preserve"> </w:t>
      </w:r>
      <w:r w:rsidRPr="00651C82">
        <w:rPr>
          <w:bCs/>
          <w:szCs w:val="24"/>
        </w:rPr>
        <w:t>Searching for signs of life: Morphological and geochemical biosignatures on Earth (and Mars?)</w:t>
      </w:r>
      <w:r>
        <w:rPr>
          <w:bCs/>
          <w:szCs w:val="24"/>
        </w:rPr>
        <w:t>. Gordon Research Conference on Geobiology, Galveston, TX. (</w:t>
      </w:r>
      <w:r w:rsidRPr="00651C82">
        <w:rPr>
          <w:b/>
          <w:bCs/>
          <w:szCs w:val="24"/>
        </w:rPr>
        <w:t>Invited</w:t>
      </w:r>
      <w:r>
        <w:rPr>
          <w:bCs/>
          <w:szCs w:val="24"/>
        </w:rPr>
        <w:t>)</w:t>
      </w:r>
    </w:p>
    <w:p w14:paraId="3E57AE20" w14:textId="77777777" w:rsidR="00776877" w:rsidRPr="00810E61" w:rsidRDefault="00776877" w:rsidP="00776877">
      <w:pPr>
        <w:spacing w:after="120"/>
        <w:ind w:left="709" w:hanging="709"/>
        <w:rPr>
          <w:szCs w:val="24"/>
        </w:rPr>
      </w:pPr>
      <w:r w:rsidRPr="00810E61">
        <w:rPr>
          <w:szCs w:val="24"/>
        </w:rPr>
        <w:t>2016</w:t>
      </w:r>
      <w:r w:rsidRPr="00810E61">
        <w:rPr>
          <w:szCs w:val="24"/>
        </w:rPr>
        <w:tab/>
      </w:r>
      <w:r w:rsidRPr="00810E61">
        <w:rPr>
          <w:b/>
          <w:szCs w:val="24"/>
        </w:rPr>
        <w:t>Czaja AD</w:t>
      </w:r>
      <w:r w:rsidRPr="00810E61">
        <w:rPr>
          <w:szCs w:val="24"/>
        </w:rPr>
        <w:t xml:space="preserve"> and </w:t>
      </w:r>
      <w:proofErr w:type="spellStart"/>
      <w:r w:rsidRPr="00810E61">
        <w:rPr>
          <w:szCs w:val="24"/>
        </w:rPr>
        <w:t>Riedman</w:t>
      </w:r>
      <w:proofErr w:type="spellEnd"/>
      <w:r w:rsidRPr="00810E61">
        <w:rPr>
          <w:szCs w:val="24"/>
        </w:rPr>
        <w:t xml:space="preserve"> LA. Mineralogical control on apparent thermal alteration of ancient organic matter as measured by Raman spectroscopy. Geological Society of America</w:t>
      </w:r>
      <w:r w:rsidR="00A6253E" w:rsidRPr="00810E61">
        <w:rPr>
          <w:szCs w:val="24"/>
        </w:rPr>
        <w:t xml:space="preserve"> Annual Meeting</w:t>
      </w:r>
      <w:r w:rsidR="00843D50" w:rsidRPr="00810E61">
        <w:rPr>
          <w:szCs w:val="24"/>
        </w:rPr>
        <w:t>, Denver, CO.</w:t>
      </w:r>
      <w:r w:rsidRPr="00810E61">
        <w:rPr>
          <w:szCs w:val="24"/>
        </w:rPr>
        <w:t xml:space="preserve"> </w:t>
      </w:r>
      <w:r w:rsidRPr="00810E61">
        <w:rPr>
          <w:i/>
          <w:szCs w:val="24"/>
        </w:rPr>
        <w:t>Abstracts with Programs</w:t>
      </w:r>
      <w:r w:rsidR="00843D50" w:rsidRPr="00810E61">
        <w:rPr>
          <w:szCs w:val="24"/>
        </w:rPr>
        <w:t xml:space="preserve">, </w:t>
      </w:r>
      <w:r w:rsidR="00A6253E" w:rsidRPr="00810E61">
        <w:rPr>
          <w:szCs w:val="24"/>
        </w:rPr>
        <w:t xml:space="preserve">Vol. </w:t>
      </w:r>
      <w:r w:rsidR="00843D50" w:rsidRPr="00810E61">
        <w:rPr>
          <w:szCs w:val="24"/>
        </w:rPr>
        <w:t>48, 7.</w:t>
      </w:r>
    </w:p>
    <w:p w14:paraId="44BFE61B" w14:textId="77777777" w:rsidR="00776877" w:rsidRPr="00810E61" w:rsidRDefault="00776877" w:rsidP="00776877">
      <w:pPr>
        <w:spacing w:after="120"/>
        <w:ind w:left="709" w:hanging="709"/>
        <w:rPr>
          <w:szCs w:val="24"/>
        </w:rPr>
      </w:pPr>
      <w:r w:rsidRPr="00810E61">
        <w:rPr>
          <w:szCs w:val="24"/>
        </w:rPr>
        <w:lastRenderedPageBreak/>
        <w:t>2015</w:t>
      </w:r>
      <w:r w:rsidRPr="00810E61">
        <w:rPr>
          <w:szCs w:val="24"/>
        </w:rPr>
        <w:tab/>
      </w:r>
      <w:r w:rsidRPr="00810E61">
        <w:rPr>
          <w:b/>
          <w:szCs w:val="24"/>
        </w:rPr>
        <w:t>Czaja AD</w:t>
      </w:r>
      <w:r w:rsidRPr="00810E61">
        <w:rPr>
          <w:szCs w:val="24"/>
        </w:rPr>
        <w:t xml:space="preserve">, </w:t>
      </w:r>
      <w:proofErr w:type="spellStart"/>
      <w:r w:rsidRPr="00810E61">
        <w:rPr>
          <w:szCs w:val="24"/>
        </w:rPr>
        <w:t>Os</w:t>
      </w:r>
      <w:r w:rsidR="007C7130" w:rsidRPr="00810E61">
        <w:rPr>
          <w:szCs w:val="24"/>
        </w:rPr>
        <w:t>terhout</w:t>
      </w:r>
      <w:proofErr w:type="spellEnd"/>
      <w:r w:rsidR="007C7130" w:rsidRPr="00810E61">
        <w:rPr>
          <w:szCs w:val="24"/>
        </w:rPr>
        <w:t xml:space="preserve"> JT, and Beukes NJ.</w:t>
      </w:r>
      <w:r w:rsidRPr="00810E61">
        <w:rPr>
          <w:szCs w:val="24"/>
        </w:rPr>
        <w:t xml:space="preserve"> </w:t>
      </w:r>
      <w:r w:rsidRPr="00810E61">
        <w:rPr>
          <w:bCs/>
          <w:szCs w:val="24"/>
        </w:rPr>
        <w:t>Exceptionally large Neoarchean spheroidal microfossils from South Africa: possible contributors to the GOE</w:t>
      </w:r>
      <w:r w:rsidRPr="00810E61">
        <w:rPr>
          <w:szCs w:val="24"/>
        </w:rPr>
        <w:t>. Geological Society of America</w:t>
      </w:r>
      <w:r w:rsidR="00A6253E" w:rsidRPr="00810E61">
        <w:rPr>
          <w:szCs w:val="24"/>
        </w:rPr>
        <w:t xml:space="preserve"> Annual Meeting</w:t>
      </w:r>
      <w:r w:rsidR="00843D50" w:rsidRPr="00810E61">
        <w:rPr>
          <w:szCs w:val="24"/>
        </w:rPr>
        <w:t>, Baltimore, MD.</w:t>
      </w:r>
      <w:r w:rsidRPr="00810E61">
        <w:rPr>
          <w:szCs w:val="24"/>
        </w:rPr>
        <w:t xml:space="preserve"> </w:t>
      </w:r>
      <w:r w:rsidRPr="00810E61">
        <w:rPr>
          <w:i/>
          <w:iCs/>
          <w:szCs w:val="24"/>
        </w:rPr>
        <w:t>Abstracts with Programs.</w:t>
      </w:r>
      <w:r w:rsidR="00A6253E" w:rsidRPr="00810E61">
        <w:rPr>
          <w:szCs w:val="24"/>
        </w:rPr>
        <w:t xml:space="preserve"> Vol. 47, No. 7.</w:t>
      </w:r>
    </w:p>
    <w:p w14:paraId="10EB638B" w14:textId="14EE1378" w:rsidR="00776877" w:rsidRPr="00810E61" w:rsidRDefault="00776877" w:rsidP="00776877">
      <w:pPr>
        <w:spacing w:after="120"/>
        <w:ind w:left="709" w:hanging="709"/>
        <w:rPr>
          <w:bCs/>
          <w:szCs w:val="24"/>
        </w:rPr>
      </w:pPr>
      <w:r w:rsidRPr="00810E61">
        <w:rPr>
          <w:bCs/>
          <w:iCs/>
          <w:szCs w:val="24"/>
        </w:rPr>
        <w:t>2014</w:t>
      </w:r>
      <w:r w:rsidRPr="00810E61">
        <w:rPr>
          <w:bCs/>
          <w:iCs/>
          <w:szCs w:val="24"/>
        </w:rPr>
        <w:tab/>
      </w:r>
      <w:r w:rsidRPr="00810E61">
        <w:rPr>
          <w:b/>
          <w:bCs/>
          <w:iCs/>
          <w:szCs w:val="24"/>
        </w:rPr>
        <w:t>Czaja AD</w:t>
      </w:r>
      <w:r w:rsidR="007C7130" w:rsidRPr="00810E61">
        <w:rPr>
          <w:bCs/>
          <w:iCs/>
          <w:szCs w:val="24"/>
        </w:rPr>
        <w:t>, and Lorber KN.</w:t>
      </w:r>
      <w:r w:rsidRPr="00810E61">
        <w:rPr>
          <w:bCs/>
          <w:iCs/>
          <w:szCs w:val="24"/>
        </w:rPr>
        <w:t xml:space="preserve"> </w:t>
      </w:r>
      <w:r w:rsidRPr="00810E61">
        <w:rPr>
          <w:bCs/>
          <w:i/>
          <w:iCs/>
          <w:szCs w:val="24"/>
        </w:rPr>
        <w:t>In situ</w:t>
      </w:r>
      <w:r w:rsidRPr="00810E61">
        <w:rPr>
          <w:bCs/>
          <w:iCs/>
          <w:szCs w:val="24"/>
        </w:rPr>
        <w:t xml:space="preserve"> Raman spectroscopy and confocal microscopy</w:t>
      </w:r>
      <w:r w:rsidR="00434AFE">
        <w:rPr>
          <w:bCs/>
          <w:iCs/>
          <w:szCs w:val="24"/>
        </w:rPr>
        <w:t xml:space="preserve"> of 2.5 </w:t>
      </w:r>
      <w:r w:rsidRPr="00810E61">
        <w:rPr>
          <w:bCs/>
          <w:iCs/>
          <w:szCs w:val="24"/>
        </w:rPr>
        <w:t xml:space="preserve">billion-year-old fossil microorganisms: viable nondestructive techniques for the study of returned Martian samples. </w:t>
      </w:r>
      <w:r w:rsidRPr="00810E61">
        <w:rPr>
          <w:bCs/>
          <w:szCs w:val="24"/>
        </w:rPr>
        <w:t>American Geophysical Union Fall</w:t>
      </w:r>
      <w:r w:rsidR="00CE501A" w:rsidRPr="00810E61">
        <w:rPr>
          <w:bCs/>
          <w:szCs w:val="24"/>
        </w:rPr>
        <w:t xml:space="preserve"> Meeting, San Francisco, CA</w:t>
      </w:r>
      <w:r w:rsidRPr="00810E61">
        <w:rPr>
          <w:bCs/>
          <w:szCs w:val="24"/>
        </w:rPr>
        <w:t>. (</w:t>
      </w:r>
      <w:r w:rsidRPr="00810E61">
        <w:rPr>
          <w:b/>
          <w:bCs/>
          <w:szCs w:val="24"/>
        </w:rPr>
        <w:t>Invited</w:t>
      </w:r>
      <w:r w:rsidRPr="00810E61">
        <w:rPr>
          <w:bCs/>
          <w:szCs w:val="24"/>
        </w:rPr>
        <w:t>)</w:t>
      </w:r>
    </w:p>
    <w:p w14:paraId="315674C8" w14:textId="13499E26" w:rsidR="00776877" w:rsidRPr="00810E61" w:rsidRDefault="00776877" w:rsidP="004F3257">
      <w:pPr>
        <w:spacing w:after="120"/>
        <w:ind w:left="709" w:hanging="709"/>
        <w:rPr>
          <w:b/>
          <w:bCs/>
          <w:iCs/>
          <w:szCs w:val="24"/>
        </w:rPr>
      </w:pPr>
      <w:r w:rsidRPr="00810E61">
        <w:rPr>
          <w:bCs/>
          <w:iCs/>
          <w:szCs w:val="24"/>
        </w:rPr>
        <w:t>2013</w:t>
      </w:r>
      <w:r w:rsidRPr="00810E61">
        <w:rPr>
          <w:bCs/>
          <w:iCs/>
          <w:szCs w:val="24"/>
        </w:rPr>
        <w:tab/>
      </w:r>
      <w:r w:rsidRPr="00810E61">
        <w:rPr>
          <w:b/>
          <w:bCs/>
          <w:iCs/>
          <w:szCs w:val="24"/>
        </w:rPr>
        <w:t>Czaja AD</w:t>
      </w:r>
      <w:r w:rsidRPr="00810E61">
        <w:rPr>
          <w:bCs/>
          <w:iCs/>
          <w:szCs w:val="24"/>
        </w:rPr>
        <w:t xml:space="preserve">, Johnson CM, Beard BL, </w:t>
      </w:r>
      <w:proofErr w:type="spellStart"/>
      <w:r w:rsidRPr="00810E61">
        <w:rPr>
          <w:bCs/>
          <w:iCs/>
          <w:szCs w:val="24"/>
        </w:rPr>
        <w:t>Roden</w:t>
      </w:r>
      <w:proofErr w:type="spellEnd"/>
      <w:r w:rsidRPr="00810E61">
        <w:rPr>
          <w:bCs/>
          <w:iCs/>
          <w:szCs w:val="24"/>
        </w:rPr>
        <w:t xml:space="preserve"> EE, Li W, </w:t>
      </w:r>
      <w:r w:rsidR="007C7130" w:rsidRPr="00810E61">
        <w:rPr>
          <w:bCs/>
          <w:iCs/>
          <w:szCs w:val="24"/>
        </w:rPr>
        <w:t xml:space="preserve">and </w:t>
      </w:r>
      <w:proofErr w:type="spellStart"/>
      <w:r w:rsidR="007C7130" w:rsidRPr="00810E61">
        <w:rPr>
          <w:bCs/>
          <w:iCs/>
          <w:szCs w:val="24"/>
        </w:rPr>
        <w:t>Moorbath</w:t>
      </w:r>
      <w:proofErr w:type="spellEnd"/>
      <w:r w:rsidR="007C7130" w:rsidRPr="00810E61">
        <w:rPr>
          <w:bCs/>
          <w:iCs/>
          <w:szCs w:val="24"/>
        </w:rPr>
        <w:t xml:space="preserve"> S. </w:t>
      </w:r>
      <w:r w:rsidRPr="00810E61">
        <w:rPr>
          <w:bCs/>
          <w:iCs/>
          <w:szCs w:val="24"/>
        </w:rPr>
        <w:t>Anoxygenic photosynthesis recorded in 3.8 Ga BIFs of the Isua Supracrustal Belt. NASA Astrobiology Institute Early Earth Focus Group</w:t>
      </w:r>
      <w:r w:rsidR="00496244">
        <w:rPr>
          <w:bCs/>
          <w:iCs/>
          <w:szCs w:val="24"/>
        </w:rPr>
        <w:t>, Workshop without Walls.</w:t>
      </w:r>
    </w:p>
    <w:p w14:paraId="5CCAF9B7" w14:textId="77777777" w:rsidR="004F3257" w:rsidRPr="00810E61" w:rsidRDefault="004F3257" w:rsidP="004F3257">
      <w:pPr>
        <w:spacing w:after="120"/>
        <w:ind w:left="709" w:hanging="709"/>
        <w:rPr>
          <w:szCs w:val="24"/>
        </w:rPr>
      </w:pPr>
      <w:r w:rsidRPr="00810E61">
        <w:rPr>
          <w:szCs w:val="24"/>
        </w:rPr>
        <w:t>2012</w:t>
      </w:r>
      <w:r w:rsidRPr="00810E61">
        <w:rPr>
          <w:szCs w:val="24"/>
        </w:rPr>
        <w:tab/>
      </w:r>
      <w:r w:rsidRPr="00810E61">
        <w:rPr>
          <w:b/>
          <w:szCs w:val="24"/>
        </w:rPr>
        <w:t>Czaja AD</w:t>
      </w:r>
      <w:r w:rsidRPr="00810E61">
        <w:rPr>
          <w:szCs w:val="24"/>
        </w:rPr>
        <w:t>, Johnson CM</w:t>
      </w:r>
      <w:r w:rsidR="00CE501A" w:rsidRPr="00810E61">
        <w:rPr>
          <w:szCs w:val="24"/>
        </w:rPr>
        <w:t xml:space="preserve">, Beard BL, and </w:t>
      </w:r>
      <w:proofErr w:type="spellStart"/>
      <w:r w:rsidR="00CE501A" w:rsidRPr="00810E61">
        <w:rPr>
          <w:szCs w:val="24"/>
        </w:rPr>
        <w:t>Moorbath</w:t>
      </w:r>
      <w:proofErr w:type="spellEnd"/>
      <w:r w:rsidR="00CE501A" w:rsidRPr="00810E61">
        <w:rPr>
          <w:szCs w:val="24"/>
        </w:rPr>
        <w:t xml:space="preserve"> S.</w:t>
      </w:r>
      <w:r w:rsidRPr="00810E61">
        <w:rPr>
          <w:szCs w:val="24"/>
        </w:rPr>
        <w:t xml:space="preserve"> Early Archean Fe oxidation revealed by </w:t>
      </w:r>
      <w:proofErr w:type="spellStart"/>
      <w:r w:rsidRPr="00810E61">
        <w:rPr>
          <w:szCs w:val="24"/>
        </w:rPr>
        <w:t>meso</w:t>
      </w:r>
      <w:proofErr w:type="spellEnd"/>
      <w:r w:rsidRPr="00810E61">
        <w:rPr>
          <w:szCs w:val="24"/>
        </w:rPr>
        <w:t xml:space="preserve">- and micron-scale Fe isotope analyses of the 3.7–3.8 Ga Isua BIFs. </w:t>
      </w:r>
      <w:r w:rsidRPr="00810E61">
        <w:rPr>
          <w:i/>
          <w:iCs/>
          <w:szCs w:val="24"/>
        </w:rPr>
        <w:t>Mineralogical Magazine</w:t>
      </w:r>
      <w:r w:rsidRPr="00810E61">
        <w:rPr>
          <w:szCs w:val="24"/>
        </w:rPr>
        <w:t xml:space="preserve">, </w:t>
      </w:r>
      <w:r w:rsidRPr="00810E61">
        <w:rPr>
          <w:bCs/>
          <w:szCs w:val="24"/>
        </w:rPr>
        <w:t>76(6):</w:t>
      </w:r>
      <w:r w:rsidR="00A6253E" w:rsidRPr="00810E61">
        <w:rPr>
          <w:szCs w:val="24"/>
        </w:rPr>
        <w:t xml:space="preserve"> 1612. </w:t>
      </w:r>
      <w:r w:rsidRPr="00810E61">
        <w:rPr>
          <w:szCs w:val="24"/>
        </w:rPr>
        <w:t xml:space="preserve">Abstracts of the </w:t>
      </w:r>
      <w:r w:rsidRPr="00810E61">
        <w:rPr>
          <w:bCs/>
          <w:szCs w:val="24"/>
        </w:rPr>
        <w:t>22</w:t>
      </w:r>
      <w:r w:rsidRPr="00810E61">
        <w:rPr>
          <w:bCs/>
          <w:szCs w:val="24"/>
          <w:vertAlign w:val="superscript"/>
        </w:rPr>
        <w:t>nd</w:t>
      </w:r>
      <w:r w:rsidRPr="00810E61">
        <w:rPr>
          <w:bCs/>
          <w:szCs w:val="24"/>
        </w:rPr>
        <w:t xml:space="preserve"> Annual V.M. Goldschmidt Conference Mon</w:t>
      </w:r>
      <w:r w:rsidR="00CE501A" w:rsidRPr="00810E61">
        <w:rPr>
          <w:bCs/>
          <w:szCs w:val="24"/>
        </w:rPr>
        <w:t>treal, Quebec Canada.</w:t>
      </w:r>
    </w:p>
    <w:p w14:paraId="71DAD23F" w14:textId="77777777" w:rsidR="00776877" w:rsidRPr="00810E61" w:rsidRDefault="00776877" w:rsidP="00776877">
      <w:pPr>
        <w:spacing w:after="120"/>
        <w:ind w:left="709" w:hanging="709"/>
        <w:rPr>
          <w:b/>
          <w:szCs w:val="24"/>
        </w:rPr>
      </w:pPr>
      <w:r w:rsidRPr="00810E61">
        <w:rPr>
          <w:szCs w:val="24"/>
        </w:rPr>
        <w:t>2012</w:t>
      </w:r>
      <w:r w:rsidRPr="00810E61">
        <w:rPr>
          <w:szCs w:val="24"/>
        </w:rPr>
        <w:tab/>
      </w:r>
      <w:r w:rsidRPr="00810E61">
        <w:rPr>
          <w:b/>
          <w:szCs w:val="24"/>
        </w:rPr>
        <w:t>Czaja AD</w:t>
      </w:r>
      <w:r w:rsidR="007C7130" w:rsidRPr="00810E61">
        <w:rPr>
          <w:szCs w:val="24"/>
        </w:rPr>
        <w:t>, Johnson CM, and Beard BL.</w:t>
      </w:r>
      <w:r w:rsidRPr="00810E61">
        <w:rPr>
          <w:szCs w:val="24"/>
        </w:rPr>
        <w:t xml:space="preserve"> </w:t>
      </w:r>
      <w:proofErr w:type="spellStart"/>
      <w:r w:rsidRPr="00810E61">
        <w:rPr>
          <w:szCs w:val="24"/>
        </w:rPr>
        <w:t>Meso</w:t>
      </w:r>
      <w:proofErr w:type="spellEnd"/>
      <w:r w:rsidRPr="00810E61">
        <w:rPr>
          <w:szCs w:val="24"/>
        </w:rPr>
        <w:t xml:space="preserve">- and micron-scale Fe isotope analyses of the 3.7–3.8 Ga Isua BIFs reveal Early Archean Fe oxidation. </w:t>
      </w:r>
      <w:r w:rsidR="00843D50" w:rsidRPr="00810E61">
        <w:rPr>
          <w:szCs w:val="24"/>
        </w:rPr>
        <w:t xml:space="preserve">NASA </w:t>
      </w:r>
      <w:r w:rsidRPr="00810E61">
        <w:rPr>
          <w:szCs w:val="24"/>
        </w:rPr>
        <w:t>Astrobiology Scie</w:t>
      </w:r>
      <w:r w:rsidR="00CE501A" w:rsidRPr="00810E61">
        <w:rPr>
          <w:szCs w:val="24"/>
        </w:rPr>
        <w:t>nce Conference, Atlanta, GA</w:t>
      </w:r>
      <w:r w:rsidRPr="00810E61">
        <w:rPr>
          <w:szCs w:val="24"/>
        </w:rPr>
        <w:t>.</w:t>
      </w:r>
    </w:p>
    <w:p w14:paraId="72C0A2E2" w14:textId="77777777" w:rsidR="00776877" w:rsidRPr="00810E61" w:rsidRDefault="00776877" w:rsidP="00776877">
      <w:pPr>
        <w:spacing w:after="120"/>
        <w:ind w:left="709" w:hanging="709"/>
        <w:rPr>
          <w:b/>
          <w:szCs w:val="24"/>
        </w:rPr>
      </w:pPr>
      <w:r w:rsidRPr="00810E61">
        <w:rPr>
          <w:szCs w:val="24"/>
        </w:rPr>
        <w:t>2011</w:t>
      </w:r>
      <w:r w:rsidRPr="00810E61">
        <w:rPr>
          <w:szCs w:val="24"/>
        </w:rPr>
        <w:tab/>
      </w:r>
      <w:r w:rsidRPr="00810E61">
        <w:rPr>
          <w:b/>
          <w:szCs w:val="24"/>
        </w:rPr>
        <w:t>Czaja AD</w:t>
      </w:r>
      <w:r w:rsidRPr="00810E61">
        <w:rPr>
          <w:szCs w:val="24"/>
        </w:rPr>
        <w:t xml:space="preserve">, Johnson CM, </w:t>
      </w:r>
      <w:proofErr w:type="spellStart"/>
      <w:r w:rsidRPr="00810E61">
        <w:rPr>
          <w:szCs w:val="24"/>
        </w:rPr>
        <w:t>Roden</w:t>
      </w:r>
      <w:proofErr w:type="spellEnd"/>
      <w:r w:rsidRPr="00810E61">
        <w:rPr>
          <w:szCs w:val="24"/>
        </w:rPr>
        <w:t xml:space="preserve"> EE, Beard BL, </w:t>
      </w:r>
      <w:proofErr w:type="spellStart"/>
      <w:r w:rsidRPr="00810E61">
        <w:rPr>
          <w:szCs w:val="24"/>
        </w:rPr>
        <w:t>Voegelin</w:t>
      </w:r>
      <w:proofErr w:type="spellEnd"/>
      <w:r w:rsidRPr="00810E61">
        <w:rPr>
          <w:szCs w:val="24"/>
        </w:rPr>
        <w:t xml:space="preserve"> AR, </w:t>
      </w:r>
      <w:proofErr w:type="spellStart"/>
      <w:r w:rsidRPr="00810E61">
        <w:rPr>
          <w:szCs w:val="24"/>
        </w:rPr>
        <w:t>Nägler</w:t>
      </w:r>
      <w:proofErr w:type="spellEnd"/>
      <w:r w:rsidRPr="00810E61">
        <w:rPr>
          <w:szCs w:val="24"/>
        </w:rPr>
        <w:t xml:space="preserve"> TF, Beukes NJ, and </w:t>
      </w:r>
      <w:proofErr w:type="spellStart"/>
      <w:r w:rsidRPr="00810E61">
        <w:rPr>
          <w:szCs w:val="24"/>
        </w:rPr>
        <w:t>Wille</w:t>
      </w:r>
      <w:proofErr w:type="spellEnd"/>
      <w:r w:rsidRPr="00810E61">
        <w:rPr>
          <w:szCs w:val="24"/>
        </w:rPr>
        <w:t xml:space="preserve"> M</w:t>
      </w:r>
      <w:r w:rsidR="007C7130" w:rsidRPr="00810E61">
        <w:rPr>
          <w:szCs w:val="24"/>
        </w:rPr>
        <w:t>.</w:t>
      </w:r>
      <w:r w:rsidRPr="00810E61">
        <w:rPr>
          <w:szCs w:val="24"/>
        </w:rPr>
        <w:t xml:space="preserve"> Evidence for free oxygen in the Neoarchean ocean based on coupled iron–molybdenum isotope fractionation. American Geophysical Union Fall</w:t>
      </w:r>
      <w:r w:rsidR="00CE501A" w:rsidRPr="00810E61">
        <w:rPr>
          <w:szCs w:val="24"/>
        </w:rPr>
        <w:t xml:space="preserve"> Meeting, San Francisco, CA</w:t>
      </w:r>
      <w:r w:rsidRPr="00810E61">
        <w:rPr>
          <w:szCs w:val="24"/>
        </w:rPr>
        <w:t>.</w:t>
      </w:r>
    </w:p>
    <w:p w14:paraId="6335BCCC" w14:textId="77777777" w:rsidR="00776877" w:rsidRPr="00810E61" w:rsidRDefault="00776877" w:rsidP="00776877">
      <w:pPr>
        <w:spacing w:after="120"/>
        <w:ind w:left="709" w:hanging="709"/>
        <w:rPr>
          <w:b/>
          <w:szCs w:val="24"/>
        </w:rPr>
      </w:pPr>
      <w:r w:rsidRPr="00810E61">
        <w:rPr>
          <w:szCs w:val="24"/>
        </w:rPr>
        <w:t>2011</w:t>
      </w:r>
      <w:r w:rsidRPr="00810E61">
        <w:rPr>
          <w:szCs w:val="24"/>
        </w:rPr>
        <w:tab/>
      </w:r>
      <w:r w:rsidRPr="00810E61">
        <w:rPr>
          <w:b/>
          <w:szCs w:val="24"/>
        </w:rPr>
        <w:t>Czaja AD</w:t>
      </w:r>
      <w:r w:rsidRPr="00810E61">
        <w:rPr>
          <w:szCs w:val="24"/>
        </w:rPr>
        <w:t xml:space="preserve">, Johnson CM, </w:t>
      </w:r>
      <w:proofErr w:type="spellStart"/>
      <w:r w:rsidRPr="00810E61">
        <w:rPr>
          <w:szCs w:val="24"/>
        </w:rPr>
        <w:t>Roden</w:t>
      </w:r>
      <w:proofErr w:type="spellEnd"/>
      <w:r w:rsidRPr="00810E61">
        <w:rPr>
          <w:szCs w:val="24"/>
        </w:rPr>
        <w:t xml:space="preserve"> EE, Beard BL, </w:t>
      </w:r>
      <w:proofErr w:type="spellStart"/>
      <w:r w:rsidRPr="00810E61">
        <w:rPr>
          <w:szCs w:val="24"/>
        </w:rPr>
        <w:t>Voegelin</w:t>
      </w:r>
      <w:proofErr w:type="spellEnd"/>
      <w:r w:rsidRPr="00810E61">
        <w:rPr>
          <w:szCs w:val="24"/>
        </w:rPr>
        <w:t xml:space="preserve"> AR, </w:t>
      </w:r>
      <w:proofErr w:type="spellStart"/>
      <w:r w:rsidRPr="00810E61">
        <w:rPr>
          <w:szCs w:val="24"/>
        </w:rPr>
        <w:t>Nägler</w:t>
      </w:r>
      <w:proofErr w:type="spellEnd"/>
      <w:r w:rsidRPr="00810E61">
        <w:rPr>
          <w:szCs w:val="24"/>
        </w:rPr>
        <w:t xml:space="preserve"> TF, Be</w:t>
      </w:r>
      <w:r w:rsidR="005C470E" w:rsidRPr="00810E61">
        <w:rPr>
          <w:szCs w:val="24"/>
        </w:rPr>
        <w:t xml:space="preserve">ukes NJ, and </w:t>
      </w:r>
      <w:proofErr w:type="spellStart"/>
      <w:r w:rsidR="005C470E" w:rsidRPr="00810E61">
        <w:rPr>
          <w:szCs w:val="24"/>
        </w:rPr>
        <w:t>Wille</w:t>
      </w:r>
      <w:proofErr w:type="spellEnd"/>
      <w:r w:rsidR="005C470E" w:rsidRPr="00810E61">
        <w:rPr>
          <w:szCs w:val="24"/>
        </w:rPr>
        <w:t xml:space="preserve"> M.</w:t>
      </w:r>
      <w:r w:rsidRPr="00810E61">
        <w:rPr>
          <w:szCs w:val="24"/>
        </w:rPr>
        <w:t xml:space="preserve"> Evidence for free oxygen in the Neoarchean ocean. Gordon Research Conferen</w:t>
      </w:r>
      <w:r w:rsidR="00CE501A" w:rsidRPr="00810E61">
        <w:rPr>
          <w:szCs w:val="24"/>
        </w:rPr>
        <w:t>ce, Geobiology, Ventura, CA</w:t>
      </w:r>
      <w:r w:rsidRPr="00810E61">
        <w:rPr>
          <w:szCs w:val="24"/>
        </w:rPr>
        <w:t>.</w:t>
      </w:r>
      <w:r w:rsidR="005C470E" w:rsidRPr="00810E61">
        <w:rPr>
          <w:szCs w:val="24"/>
        </w:rPr>
        <w:t xml:space="preserve"> </w:t>
      </w:r>
      <w:r w:rsidR="005C470E" w:rsidRPr="00810E61">
        <w:rPr>
          <w:b/>
          <w:szCs w:val="24"/>
        </w:rPr>
        <w:t>(Invited)</w:t>
      </w:r>
    </w:p>
    <w:p w14:paraId="1F98D253" w14:textId="77777777" w:rsidR="004F3257" w:rsidRPr="00810E61" w:rsidRDefault="004F3257" w:rsidP="004F3257">
      <w:pPr>
        <w:spacing w:after="120"/>
        <w:ind w:left="709" w:hanging="709"/>
        <w:rPr>
          <w:szCs w:val="24"/>
        </w:rPr>
      </w:pPr>
      <w:r w:rsidRPr="00810E61">
        <w:rPr>
          <w:szCs w:val="24"/>
        </w:rPr>
        <w:t>2010</w:t>
      </w:r>
      <w:r w:rsidRPr="00810E61">
        <w:rPr>
          <w:szCs w:val="24"/>
        </w:rPr>
        <w:tab/>
      </w:r>
      <w:r w:rsidRPr="00810E61">
        <w:rPr>
          <w:b/>
          <w:szCs w:val="24"/>
        </w:rPr>
        <w:t>Czaja AD</w:t>
      </w:r>
      <w:r w:rsidRPr="00810E61">
        <w:rPr>
          <w:szCs w:val="24"/>
        </w:rPr>
        <w:t>, Johnson CM, Beard BL, and Van K</w:t>
      </w:r>
      <w:r w:rsidR="00CE501A" w:rsidRPr="00810E61">
        <w:rPr>
          <w:szCs w:val="24"/>
        </w:rPr>
        <w:t>ranendonk MJ.</w:t>
      </w:r>
      <w:r w:rsidRPr="00810E61">
        <w:rPr>
          <w:szCs w:val="24"/>
        </w:rPr>
        <w:t xml:space="preserve"> Iron isotopes reveal an abiological origin for a 2.75 Ga BIF from the </w:t>
      </w:r>
      <w:proofErr w:type="spellStart"/>
      <w:r w:rsidRPr="00810E61">
        <w:rPr>
          <w:szCs w:val="24"/>
        </w:rPr>
        <w:t>Yilgarn</w:t>
      </w:r>
      <w:proofErr w:type="spellEnd"/>
      <w:r w:rsidRPr="00810E61">
        <w:rPr>
          <w:szCs w:val="24"/>
        </w:rPr>
        <w:t xml:space="preserve"> Craton, Western Australia. </w:t>
      </w:r>
      <w:proofErr w:type="spellStart"/>
      <w:r w:rsidRPr="00810E61">
        <w:rPr>
          <w:i/>
          <w:szCs w:val="24"/>
        </w:rPr>
        <w:t>Geochimica</w:t>
      </w:r>
      <w:proofErr w:type="spellEnd"/>
      <w:r w:rsidRPr="00810E61">
        <w:rPr>
          <w:i/>
          <w:szCs w:val="24"/>
        </w:rPr>
        <w:t xml:space="preserve"> et </w:t>
      </w:r>
      <w:proofErr w:type="spellStart"/>
      <w:r w:rsidRPr="00810E61">
        <w:rPr>
          <w:i/>
          <w:szCs w:val="24"/>
        </w:rPr>
        <w:t>Cosmochimica</w:t>
      </w:r>
      <w:proofErr w:type="spellEnd"/>
      <w:r w:rsidRPr="00810E61">
        <w:rPr>
          <w:i/>
          <w:szCs w:val="24"/>
        </w:rPr>
        <w:t xml:space="preserve"> Acta</w:t>
      </w:r>
      <w:r w:rsidR="00A6253E" w:rsidRPr="00810E61">
        <w:rPr>
          <w:szCs w:val="24"/>
        </w:rPr>
        <w:t xml:space="preserve">, 74 (12, S1): A201. </w:t>
      </w:r>
      <w:r w:rsidRPr="00810E61">
        <w:rPr>
          <w:szCs w:val="24"/>
        </w:rPr>
        <w:t xml:space="preserve">Abstracts of the </w:t>
      </w:r>
      <w:r w:rsidRPr="00810E61">
        <w:rPr>
          <w:bCs/>
          <w:szCs w:val="24"/>
        </w:rPr>
        <w:t>20</w:t>
      </w:r>
      <w:r w:rsidRPr="00810E61">
        <w:rPr>
          <w:bCs/>
          <w:szCs w:val="24"/>
          <w:vertAlign w:val="superscript"/>
        </w:rPr>
        <w:t>th</w:t>
      </w:r>
      <w:r w:rsidRPr="00810E61">
        <w:rPr>
          <w:bCs/>
          <w:szCs w:val="24"/>
        </w:rPr>
        <w:t xml:space="preserve"> Annual V.M. Goldschmi</w:t>
      </w:r>
      <w:r w:rsidR="00CE501A" w:rsidRPr="00810E61">
        <w:rPr>
          <w:bCs/>
          <w:szCs w:val="24"/>
        </w:rPr>
        <w:t>dt Conference Knoxville, TN.</w:t>
      </w:r>
    </w:p>
    <w:p w14:paraId="44C9896D" w14:textId="77777777" w:rsidR="00776877" w:rsidRPr="00810E61" w:rsidRDefault="00776877" w:rsidP="00776877">
      <w:pPr>
        <w:spacing w:after="120"/>
        <w:ind w:left="709" w:hanging="709"/>
        <w:rPr>
          <w:szCs w:val="24"/>
        </w:rPr>
      </w:pPr>
      <w:r w:rsidRPr="00810E61">
        <w:rPr>
          <w:szCs w:val="24"/>
        </w:rPr>
        <w:t>2010</w:t>
      </w:r>
      <w:r w:rsidRPr="00810E61">
        <w:rPr>
          <w:szCs w:val="24"/>
        </w:rPr>
        <w:tab/>
      </w:r>
      <w:r w:rsidRPr="00810E61">
        <w:rPr>
          <w:b/>
          <w:szCs w:val="24"/>
        </w:rPr>
        <w:t>Czaja AD</w:t>
      </w:r>
      <w:r w:rsidRPr="00810E61">
        <w:rPr>
          <w:szCs w:val="24"/>
        </w:rPr>
        <w:t xml:space="preserve">, Johnson CM, Beard BL, </w:t>
      </w:r>
      <w:proofErr w:type="spellStart"/>
      <w:r w:rsidRPr="00810E61">
        <w:rPr>
          <w:szCs w:val="24"/>
        </w:rPr>
        <w:t>Eigenbrode</w:t>
      </w:r>
      <w:proofErr w:type="spellEnd"/>
      <w:r w:rsidRPr="00810E61">
        <w:rPr>
          <w:szCs w:val="24"/>
        </w:rPr>
        <w:t xml:space="preserve"> JL, Freeman KH, and Yamaguchi KE</w:t>
      </w:r>
      <w:r w:rsidR="005C470E" w:rsidRPr="00810E61">
        <w:rPr>
          <w:szCs w:val="24"/>
        </w:rPr>
        <w:t>.</w:t>
      </w:r>
      <w:r w:rsidRPr="00810E61">
        <w:rPr>
          <w:szCs w:val="24"/>
        </w:rPr>
        <w:t xml:space="preserve"> Iron and carbon isotope evidence for ecosystem and environmental diversity in the ~2.7 to 2.5 Ga Hamersley Province, Western Australia. </w:t>
      </w:r>
      <w:r w:rsidR="00843D50" w:rsidRPr="00810E61">
        <w:rPr>
          <w:szCs w:val="24"/>
        </w:rPr>
        <w:t xml:space="preserve">NASA </w:t>
      </w:r>
      <w:r w:rsidRPr="00810E61">
        <w:rPr>
          <w:szCs w:val="24"/>
        </w:rPr>
        <w:t>Astrobiology Science Confe</w:t>
      </w:r>
      <w:r w:rsidR="00CE501A" w:rsidRPr="00810E61">
        <w:rPr>
          <w:szCs w:val="24"/>
        </w:rPr>
        <w:t>rence, League City, TX</w:t>
      </w:r>
      <w:r w:rsidRPr="00810E61">
        <w:rPr>
          <w:szCs w:val="24"/>
        </w:rPr>
        <w:t>.</w:t>
      </w:r>
    </w:p>
    <w:p w14:paraId="02A9FB2F" w14:textId="77777777" w:rsidR="00776877" w:rsidRPr="00810E61" w:rsidRDefault="005C470E" w:rsidP="00776877">
      <w:pPr>
        <w:spacing w:after="120"/>
        <w:ind w:left="709" w:hanging="709"/>
        <w:rPr>
          <w:szCs w:val="24"/>
        </w:rPr>
      </w:pPr>
      <w:r w:rsidRPr="00810E61">
        <w:rPr>
          <w:szCs w:val="24"/>
        </w:rPr>
        <w:t>2009</w:t>
      </w:r>
      <w:r w:rsidR="00776877" w:rsidRPr="00810E61">
        <w:rPr>
          <w:szCs w:val="24"/>
        </w:rPr>
        <w:tab/>
      </w:r>
      <w:r w:rsidR="00776877" w:rsidRPr="00810E61">
        <w:rPr>
          <w:b/>
          <w:szCs w:val="24"/>
        </w:rPr>
        <w:t>Czaja AD</w:t>
      </w:r>
      <w:r w:rsidR="00776877" w:rsidRPr="00810E61">
        <w:rPr>
          <w:szCs w:val="24"/>
        </w:rPr>
        <w:t xml:space="preserve">, Johnson CM, Beard BL, </w:t>
      </w:r>
      <w:proofErr w:type="spellStart"/>
      <w:r w:rsidR="00776877" w:rsidRPr="00810E61">
        <w:rPr>
          <w:szCs w:val="24"/>
        </w:rPr>
        <w:t>Eigenbrode</w:t>
      </w:r>
      <w:proofErr w:type="spellEnd"/>
      <w:r w:rsidR="00776877" w:rsidRPr="00810E61">
        <w:rPr>
          <w:szCs w:val="24"/>
        </w:rPr>
        <w:t xml:space="preserve"> JL, Fre</w:t>
      </w:r>
      <w:r w:rsidRPr="00810E61">
        <w:rPr>
          <w:szCs w:val="24"/>
        </w:rPr>
        <w:t>eman KH, and Yamaguchi KE.</w:t>
      </w:r>
      <w:r w:rsidR="00776877" w:rsidRPr="00810E61">
        <w:rPr>
          <w:szCs w:val="24"/>
        </w:rPr>
        <w:t xml:space="preserve"> Iron and carbon isotope evidence for ecosystem and environmental diversity in the ~2.7 to 2.5 Ga Hamersley Province, Western Australia. Geological Society of America A</w:t>
      </w:r>
      <w:r w:rsidR="00CE501A" w:rsidRPr="00810E61">
        <w:rPr>
          <w:szCs w:val="24"/>
        </w:rPr>
        <w:t>nnual Meeting, Portland, OR</w:t>
      </w:r>
      <w:r w:rsidR="00776877" w:rsidRPr="00810E61">
        <w:rPr>
          <w:szCs w:val="24"/>
        </w:rPr>
        <w:t>.</w:t>
      </w:r>
    </w:p>
    <w:p w14:paraId="4E15F2B8" w14:textId="77777777" w:rsidR="00776877" w:rsidRPr="00810E61" w:rsidRDefault="00776877" w:rsidP="00776877">
      <w:pPr>
        <w:spacing w:after="120"/>
        <w:ind w:left="709" w:hanging="709"/>
        <w:rPr>
          <w:szCs w:val="24"/>
        </w:rPr>
      </w:pPr>
      <w:r w:rsidRPr="00810E61">
        <w:rPr>
          <w:szCs w:val="24"/>
        </w:rPr>
        <w:t>2007</w:t>
      </w:r>
      <w:r w:rsidRPr="00810E61">
        <w:rPr>
          <w:szCs w:val="24"/>
        </w:rPr>
        <w:tab/>
      </w:r>
      <w:r w:rsidRPr="00810E61">
        <w:rPr>
          <w:b/>
          <w:szCs w:val="24"/>
        </w:rPr>
        <w:t>Czaja AD</w:t>
      </w:r>
      <w:r w:rsidRPr="00810E61">
        <w:rPr>
          <w:szCs w:val="24"/>
        </w:rPr>
        <w:t xml:space="preserve">, </w:t>
      </w:r>
      <w:proofErr w:type="spellStart"/>
      <w:r w:rsidRPr="00810E61">
        <w:rPr>
          <w:szCs w:val="24"/>
        </w:rPr>
        <w:t>Kudryavtsev</w:t>
      </w:r>
      <w:proofErr w:type="spellEnd"/>
      <w:r w:rsidRPr="00810E61">
        <w:rPr>
          <w:szCs w:val="24"/>
        </w:rPr>
        <w:t xml:space="preserve"> A</w:t>
      </w:r>
      <w:r w:rsidR="005C470E" w:rsidRPr="00810E61">
        <w:rPr>
          <w:szCs w:val="24"/>
        </w:rPr>
        <w:t xml:space="preserve">B, Cody GD, and </w:t>
      </w:r>
      <w:proofErr w:type="spellStart"/>
      <w:r w:rsidR="005C470E" w:rsidRPr="00810E61">
        <w:rPr>
          <w:szCs w:val="24"/>
        </w:rPr>
        <w:t>Schopf</w:t>
      </w:r>
      <w:proofErr w:type="spellEnd"/>
      <w:r w:rsidR="005C470E" w:rsidRPr="00810E61">
        <w:rPr>
          <w:szCs w:val="24"/>
        </w:rPr>
        <w:t xml:space="preserve"> JW.</w:t>
      </w:r>
      <w:r w:rsidRPr="00810E61">
        <w:rPr>
          <w:szCs w:val="24"/>
        </w:rPr>
        <w:t xml:space="preserve"> </w:t>
      </w:r>
      <w:r w:rsidRPr="00810E61">
        <w:rPr>
          <w:bCs/>
          <w:szCs w:val="24"/>
        </w:rPr>
        <w:t xml:space="preserve">Comparison of fossil fern kerogen from two Eocene </w:t>
      </w:r>
      <w:proofErr w:type="spellStart"/>
      <w:r w:rsidRPr="00810E61">
        <w:rPr>
          <w:bCs/>
          <w:szCs w:val="24"/>
        </w:rPr>
        <w:t>cherts</w:t>
      </w:r>
      <w:proofErr w:type="spellEnd"/>
      <w:r w:rsidRPr="00810E61">
        <w:rPr>
          <w:szCs w:val="24"/>
        </w:rPr>
        <w:t>. Geological Society of America</w:t>
      </w:r>
      <w:r w:rsidR="00CE501A" w:rsidRPr="00810E61">
        <w:rPr>
          <w:szCs w:val="24"/>
        </w:rPr>
        <w:t xml:space="preserve"> Annual Meeting, Denver, CO</w:t>
      </w:r>
      <w:r w:rsidRPr="00810E61">
        <w:rPr>
          <w:szCs w:val="24"/>
        </w:rPr>
        <w:t>.</w:t>
      </w:r>
    </w:p>
    <w:p w14:paraId="3B0D62F9" w14:textId="77777777" w:rsidR="00776877" w:rsidRPr="00810E61" w:rsidRDefault="00776877" w:rsidP="00776877">
      <w:pPr>
        <w:autoSpaceDE w:val="0"/>
        <w:autoSpaceDN w:val="0"/>
        <w:adjustRightInd w:val="0"/>
        <w:spacing w:after="120"/>
        <w:ind w:left="709" w:hanging="709"/>
        <w:rPr>
          <w:szCs w:val="24"/>
        </w:rPr>
      </w:pPr>
      <w:r w:rsidRPr="00810E61">
        <w:rPr>
          <w:szCs w:val="24"/>
        </w:rPr>
        <w:t>2007</w:t>
      </w:r>
      <w:r w:rsidRPr="00810E61">
        <w:rPr>
          <w:szCs w:val="24"/>
        </w:rPr>
        <w:tab/>
      </w:r>
      <w:r w:rsidRPr="00810E61">
        <w:rPr>
          <w:b/>
          <w:szCs w:val="24"/>
        </w:rPr>
        <w:t>Czaja AD</w:t>
      </w:r>
      <w:r w:rsidRPr="00810E61">
        <w:rPr>
          <w:szCs w:val="24"/>
        </w:rPr>
        <w:t xml:space="preserve">, </w:t>
      </w:r>
      <w:proofErr w:type="spellStart"/>
      <w:r w:rsidRPr="00810E61">
        <w:rPr>
          <w:szCs w:val="24"/>
        </w:rPr>
        <w:t>Kudryavtsev</w:t>
      </w:r>
      <w:proofErr w:type="spellEnd"/>
      <w:r w:rsidRPr="00810E61">
        <w:rPr>
          <w:szCs w:val="24"/>
        </w:rPr>
        <w:t xml:space="preserve"> A</w:t>
      </w:r>
      <w:r w:rsidR="005C470E" w:rsidRPr="00810E61">
        <w:rPr>
          <w:szCs w:val="24"/>
        </w:rPr>
        <w:t xml:space="preserve">B, Cody GD, and </w:t>
      </w:r>
      <w:proofErr w:type="spellStart"/>
      <w:r w:rsidR="005C470E" w:rsidRPr="00810E61">
        <w:rPr>
          <w:szCs w:val="24"/>
        </w:rPr>
        <w:t>Schopf</w:t>
      </w:r>
      <w:proofErr w:type="spellEnd"/>
      <w:r w:rsidR="005C470E" w:rsidRPr="00810E61">
        <w:rPr>
          <w:szCs w:val="24"/>
        </w:rPr>
        <w:t xml:space="preserve"> JW.</w:t>
      </w:r>
      <w:r w:rsidRPr="00810E61">
        <w:rPr>
          <w:szCs w:val="24"/>
        </w:rPr>
        <w:t xml:space="preserve"> Fine-scale analysis of permineralized kerogen. 3</w:t>
      </w:r>
      <w:r w:rsidRPr="00810E61">
        <w:rPr>
          <w:szCs w:val="24"/>
          <w:vertAlign w:val="superscript"/>
        </w:rPr>
        <w:t>rd</w:t>
      </w:r>
      <w:r w:rsidRPr="00810E61">
        <w:rPr>
          <w:szCs w:val="24"/>
        </w:rPr>
        <w:t xml:space="preserve"> Astrobiology Graduate Conference, San Juan, Puerto Rico.</w:t>
      </w:r>
    </w:p>
    <w:p w14:paraId="0B9ACB0B" w14:textId="77777777" w:rsidR="00776877" w:rsidRPr="00810E61" w:rsidRDefault="00776877" w:rsidP="00776877">
      <w:pPr>
        <w:spacing w:after="120"/>
        <w:ind w:left="709" w:hanging="709"/>
        <w:rPr>
          <w:b/>
          <w:szCs w:val="24"/>
        </w:rPr>
      </w:pPr>
      <w:r w:rsidRPr="00810E61">
        <w:rPr>
          <w:szCs w:val="24"/>
        </w:rPr>
        <w:lastRenderedPageBreak/>
        <w:t>2006</w:t>
      </w:r>
      <w:r w:rsidRPr="00810E61">
        <w:rPr>
          <w:szCs w:val="24"/>
        </w:rPr>
        <w:tab/>
      </w:r>
      <w:r w:rsidRPr="00810E61">
        <w:rPr>
          <w:b/>
          <w:szCs w:val="24"/>
        </w:rPr>
        <w:t>Czaja AD</w:t>
      </w:r>
      <w:r w:rsidR="005C470E" w:rsidRPr="00810E61">
        <w:rPr>
          <w:szCs w:val="24"/>
        </w:rPr>
        <w:t>.</w:t>
      </w:r>
      <w:r w:rsidRPr="00810E61">
        <w:rPr>
          <w:szCs w:val="24"/>
        </w:rPr>
        <w:t xml:space="preserve"> Raman spectroscopic analysis of permineralized organic-walled fossils, Eocene to Archean. 3</w:t>
      </w:r>
      <w:r w:rsidRPr="00810E61">
        <w:rPr>
          <w:szCs w:val="24"/>
          <w:vertAlign w:val="superscript"/>
        </w:rPr>
        <w:t>rd</w:t>
      </w:r>
      <w:r w:rsidRPr="00810E61">
        <w:rPr>
          <w:szCs w:val="24"/>
        </w:rPr>
        <w:t xml:space="preserve"> Annual Southern California Geobiology Symposium, University of Californi</w:t>
      </w:r>
      <w:r w:rsidR="00CE501A" w:rsidRPr="00810E61">
        <w:rPr>
          <w:szCs w:val="24"/>
        </w:rPr>
        <w:t>a, Riverside. Riverside, CA</w:t>
      </w:r>
      <w:r w:rsidRPr="00810E61">
        <w:rPr>
          <w:szCs w:val="24"/>
        </w:rPr>
        <w:t>.</w:t>
      </w:r>
    </w:p>
    <w:p w14:paraId="4C6C1DA4" w14:textId="77777777" w:rsidR="00776877" w:rsidRPr="00810E61" w:rsidRDefault="00776877" w:rsidP="00776877">
      <w:pPr>
        <w:spacing w:after="120"/>
        <w:ind w:left="709" w:hanging="709"/>
        <w:rPr>
          <w:szCs w:val="24"/>
        </w:rPr>
      </w:pPr>
      <w:bookmarkStart w:id="1" w:name="OLE_LINK2"/>
      <w:bookmarkStart w:id="2" w:name="OLE_LINK3"/>
      <w:r w:rsidRPr="00810E61">
        <w:rPr>
          <w:szCs w:val="24"/>
        </w:rPr>
        <w:t>2005</w:t>
      </w:r>
      <w:r w:rsidRPr="00810E61">
        <w:rPr>
          <w:szCs w:val="24"/>
        </w:rPr>
        <w:tab/>
      </w:r>
      <w:r w:rsidRPr="00810E61">
        <w:rPr>
          <w:b/>
          <w:szCs w:val="24"/>
        </w:rPr>
        <w:t>Czaja AD</w:t>
      </w:r>
      <w:r w:rsidRPr="00810E61">
        <w:rPr>
          <w:szCs w:val="24"/>
        </w:rPr>
        <w:t xml:space="preserve">, </w:t>
      </w:r>
      <w:proofErr w:type="spellStart"/>
      <w:r w:rsidRPr="00810E61">
        <w:rPr>
          <w:szCs w:val="24"/>
        </w:rPr>
        <w:t>Kudryavtsev</w:t>
      </w:r>
      <w:proofErr w:type="spellEnd"/>
      <w:r w:rsidRPr="00810E61">
        <w:rPr>
          <w:szCs w:val="24"/>
        </w:rPr>
        <w:t xml:space="preserve"> AB, and Cody GD</w:t>
      </w:r>
      <w:r w:rsidR="005C470E" w:rsidRPr="00810E61">
        <w:rPr>
          <w:szCs w:val="24"/>
        </w:rPr>
        <w:t>.</w:t>
      </w:r>
      <w:r w:rsidRPr="00810E61">
        <w:rPr>
          <w:szCs w:val="24"/>
        </w:rPr>
        <w:t xml:space="preserve"> Toward a better understanding of the paleontological afterlife: a spectroscopic comparison of modern and permineralized plant axes. Geological Society of America Annual </w:t>
      </w:r>
      <w:r w:rsidR="00CE501A" w:rsidRPr="00810E61">
        <w:rPr>
          <w:szCs w:val="24"/>
        </w:rPr>
        <w:t>Meeting, Salt Lake City, UT</w:t>
      </w:r>
      <w:r w:rsidRPr="00810E61">
        <w:rPr>
          <w:szCs w:val="24"/>
        </w:rPr>
        <w:t>.</w:t>
      </w:r>
      <w:bookmarkEnd w:id="1"/>
      <w:bookmarkEnd w:id="2"/>
    </w:p>
    <w:p w14:paraId="6ABA02B4" w14:textId="77777777" w:rsidR="00776877" w:rsidRPr="00810E61" w:rsidRDefault="00776877" w:rsidP="00776877">
      <w:pPr>
        <w:spacing w:after="120"/>
        <w:ind w:left="709" w:hanging="709"/>
        <w:rPr>
          <w:szCs w:val="24"/>
        </w:rPr>
      </w:pPr>
      <w:r w:rsidRPr="00810E61">
        <w:rPr>
          <w:szCs w:val="24"/>
        </w:rPr>
        <w:t>2005</w:t>
      </w:r>
      <w:r w:rsidRPr="00810E61">
        <w:rPr>
          <w:szCs w:val="24"/>
        </w:rPr>
        <w:tab/>
      </w:r>
      <w:r w:rsidRPr="00810E61">
        <w:rPr>
          <w:b/>
          <w:szCs w:val="24"/>
        </w:rPr>
        <w:t>Czaja AD</w:t>
      </w:r>
      <w:r w:rsidR="005C470E" w:rsidRPr="00810E61">
        <w:rPr>
          <w:szCs w:val="24"/>
        </w:rPr>
        <w:t>.</w:t>
      </w:r>
      <w:r w:rsidRPr="00810E61">
        <w:rPr>
          <w:szCs w:val="24"/>
        </w:rPr>
        <w:t xml:space="preserve"> Fossil organic matter: a better understanding of its history. Astrobiology Graduate Conference, Scripps Institution of</w:t>
      </w:r>
      <w:r w:rsidR="00CE501A" w:rsidRPr="00810E61">
        <w:rPr>
          <w:szCs w:val="24"/>
        </w:rPr>
        <w:t xml:space="preserve"> Oceanography, La Jolla, CA</w:t>
      </w:r>
      <w:r w:rsidRPr="00810E61">
        <w:rPr>
          <w:szCs w:val="24"/>
        </w:rPr>
        <w:t xml:space="preserve">. </w:t>
      </w:r>
    </w:p>
    <w:p w14:paraId="7D06A355" w14:textId="77777777" w:rsidR="00776877" w:rsidRPr="00810E61" w:rsidRDefault="00776877" w:rsidP="00671012">
      <w:pPr>
        <w:ind w:left="709" w:hanging="709"/>
        <w:rPr>
          <w:szCs w:val="24"/>
        </w:rPr>
      </w:pPr>
      <w:r w:rsidRPr="00810E61">
        <w:rPr>
          <w:szCs w:val="24"/>
        </w:rPr>
        <w:t>2004</w:t>
      </w:r>
      <w:r w:rsidRPr="00810E61">
        <w:rPr>
          <w:szCs w:val="24"/>
        </w:rPr>
        <w:tab/>
      </w:r>
      <w:r w:rsidRPr="00810E61">
        <w:rPr>
          <w:b/>
          <w:szCs w:val="24"/>
        </w:rPr>
        <w:t>Czaja AD</w:t>
      </w:r>
      <w:r w:rsidRPr="00810E61">
        <w:rPr>
          <w:szCs w:val="24"/>
        </w:rPr>
        <w:t xml:space="preserve">, Cody GD, </w:t>
      </w:r>
      <w:proofErr w:type="spellStart"/>
      <w:r w:rsidRPr="00810E61">
        <w:rPr>
          <w:szCs w:val="24"/>
        </w:rPr>
        <w:t>Kudryavtse</w:t>
      </w:r>
      <w:r w:rsidR="005C470E" w:rsidRPr="00810E61">
        <w:rPr>
          <w:szCs w:val="24"/>
        </w:rPr>
        <w:t>v</w:t>
      </w:r>
      <w:proofErr w:type="spellEnd"/>
      <w:r w:rsidR="005C470E" w:rsidRPr="00810E61">
        <w:rPr>
          <w:szCs w:val="24"/>
        </w:rPr>
        <w:t xml:space="preserve"> AB, and </w:t>
      </w:r>
      <w:proofErr w:type="spellStart"/>
      <w:r w:rsidR="005C470E" w:rsidRPr="00810E61">
        <w:rPr>
          <w:szCs w:val="24"/>
        </w:rPr>
        <w:t>Schopf</w:t>
      </w:r>
      <w:proofErr w:type="spellEnd"/>
      <w:r w:rsidR="005C470E" w:rsidRPr="00810E61">
        <w:rPr>
          <w:szCs w:val="24"/>
        </w:rPr>
        <w:t xml:space="preserve"> JW. </w:t>
      </w:r>
      <w:r w:rsidRPr="00810E61">
        <w:rPr>
          <w:szCs w:val="24"/>
        </w:rPr>
        <w:t>Turning ferns into fossils: biogeochemical alchemy. Geological Society of America</w:t>
      </w:r>
      <w:r w:rsidR="00CE501A" w:rsidRPr="00810E61">
        <w:rPr>
          <w:szCs w:val="24"/>
        </w:rPr>
        <w:t xml:space="preserve"> Annual Meeting, Denver, CO</w:t>
      </w:r>
      <w:r w:rsidRPr="00810E61">
        <w:rPr>
          <w:szCs w:val="24"/>
        </w:rPr>
        <w:t>.</w:t>
      </w:r>
    </w:p>
    <w:p w14:paraId="02B4DBF5" w14:textId="77777777" w:rsidR="00671012" w:rsidRDefault="00671012" w:rsidP="00671012">
      <w:pPr>
        <w:ind w:left="360" w:hanging="360"/>
        <w:rPr>
          <w:bCs/>
          <w:i/>
          <w:szCs w:val="24"/>
          <w:u w:val="single"/>
        </w:rPr>
      </w:pPr>
    </w:p>
    <w:p w14:paraId="6F670504" w14:textId="77777777" w:rsidR="007C7130" w:rsidRPr="00F04623" w:rsidRDefault="007C7130" w:rsidP="007C7130">
      <w:pPr>
        <w:spacing w:after="120"/>
        <w:ind w:left="360" w:hanging="360"/>
        <w:rPr>
          <w:bCs/>
          <w:i/>
          <w:szCs w:val="24"/>
          <w:u w:val="single"/>
        </w:rPr>
      </w:pPr>
      <w:r w:rsidRPr="00F04623">
        <w:rPr>
          <w:bCs/>
          <w:i/>
          <w:szCs w:val="24"/>
          <w:u w:val="single"/>
        </w:rPr>
        <w:t>First author poster presentations at conferences</w:t>
      </w:r>
    </w:p>
    <w:p w14:paraId="01EF89E3" w14:textId="17D9A165" w:rsidR="00B5109D" w:rsidRPr="00B5109D" w:rsidRDefault="00B5109D" w:rsidP="00CE501A">
      <w:pPr>
        <w:spacing w:after="120"/>
        <w:ind w:left="709" w:hanging="709"/>
        <w:rPr>
          <w:bCs/>
          <w:szCs w:val="24"/>
        </w:rPr>
      </w:pPr>
      <w:r>
        <w:rPr>
          <w:bCs/>
          <w:szCs w:val="24"/>
        </w:rPr>
        <w:t>2018</w:t>
      </w:r>
      <w:r>
        <w:rPr>
          <w:bCs/>
          <w:szCs w:val="24"/>
        </w:rPr>
        <w:tab/>
      </w:r>
      <w:r w:rsidRPr="00B5109D">
        <w:rPr>
          <w:b/>
          <w:bCs/>
          <w:szCs w:val="24"/>
        </w:rPr>
        <w:t>Czaja AD</w:t>
      </w:r>
      <w:r>
        <w:rPr>
          <w:bCs/>
          <w:szCs w:val="24"/>
        </w:rPr>
        <w:t xml:space="preserve">, </w:t>
      </w:r>
      <w:proofErr w:type="spellStart"/>
      <w:r>
        <w:rPr>
          <w:bCs/>
          <w:szCs w:val="24"/>
        </w:rPr>
        <w:t>Osterhout</w:t>
      </w:r>
      <w:proofErr w:type="spellEnd"/>
      <w:r>
        <w:rPr>
          <w:bCs/>
          <w:szCs w:val="24"/>
        </w:rPr>
        <w:t xml:space="preserve">, JT, and Gangidine, AJ. </w:t>
      </w:r>
      <w:r w:rsidRPr="00B5109D">
        <w:rPr>
          <w:bCs/>
          <w:szCs w:val="24"/>
        </w:rPr>
        <w:t>Mineralogical control of orga</w:t>
      </w:r>
      <w:r>
        <w:rPr>
          <w:bCs/>
          <w:szCs w:val="24"/>
        </w:rPr>
        <w:t>nic matter thermal alteration: I</w:t>
      </w:r>
      <w:r w:rsidRPr="00B5109D">
        <w:rPr>
          <w:bCs/>
          <w:szCs w:val="24"/>
        </w:rPr>
        <w:t>mplications for biosignature preservation in returned martian samples</w:t>
      </w:r>
      <w:r>
        <w:rPr>
          <w:bCs/>
          <w:szCs w:val="24"/>
        </w:rPr>
        <w:t>, 2</w:t>
      </w:r>
      <w:r w:rsidRPr="00B5109D">
        <w:rPr>
          <w:bCs/>
          <w:szCs w:val="24"/>
          <w:vertAlign w:val="superscript"/>
        </w:rPr>
        <w:t>nd</w:t>
      </w:r>
      <w:r>
        <w:rPr>
          <w:bCs/>
          <w:szCs w:val="24"/>
        </w:rPr>
        <w:t xml:space="preserve"> International Mars Sample Return Conference, Berlin, Germany.</w:t>
      </w:r>
    </w:p>
    <w:p w14:paraId="5E386171" w14:textId="77777777" w:rsidR="007C7130" w:rsidRPr="00810E61" w:rsidRDefault="007C7130" w:rsidP="00CE501A">
      <w:pPr>
        <w:spacing w:after="120"/>
        <w:ind w:left="709" w:hanging="709"/>
        <w:rPr>
          <w:b/>
          <w:bCs/>
          <w:szCs w:val="24"/>
          <w:lang w:val="en-GB"/>
        </w:rPr>
      </w:pPr>
      <w:r w:rsidRPr="00810E61">
        <w:rPr>
          <w:bCs/>
          <w:szCs w:val="24"/>
        </w:rPr>
        <w:t>2015</w:t>
      </w:r>
      <w:r w:rsidRPr="00810E61">
        <w:rPr>
          <w:bCs/>
          <w:szCs w:val="24"/>
        </w:rPr>
        <w:tab/>
      </w:r>
      <w:r w:rsidRPr="00810E61">
        <w:rPr>
          <w:b/>
          <w:bCs/>
          <w:szCs w:val="24"/>
        </w:rPr>
        <w:t>Czaja AD</w:t>
      </w:r>
      <w:r w:rsidRPr="00810E61">
        <w:rPr>
          <w:bCs/>
          <w:szCs w:val="24"/>
        </w:rPr>
        <w:t xml:space="preserve">, </w:t>
      </w:r>
      <w:proofErr w:type="spellStart"/>
      <w:r w:rsidRPr="00810E61">
        <w:rPr>
          <w:bCs/>
          <w:szCs w:val="24"/>
        </w:rPr>
        <w:t>Osterhout</w:t>
      </w:r>
      <w:proofErr w:type="spellEnd"/>
      <w:r w:rsidRPr="00810E61">
        <w:rPr>
          <w:bCs/>
          <w:szCs w:val="24"/>
        </w:rPr>
        <w:t xml:space="preserve"> JT, and Be</w:t>
      </w:r>
      <w:r w:rsidR="00CE501A" w:rsidRPr="00810E61">
        <w:rPr>
          <w:bCs/>
          <w:szCs w:val="24"/>
        </w:rPr>
        <w:t>ukes NJ.</w:t>
      </w:r>
      <w:r w:rsidRPr="00810E61">
        <w:rPr>
          <w:bCs/>
          <w:szCs w:val="24"/>
        </w:rPr>
        <w:t xml:space="preserve"> Fossil evidence of possible contributors to the Great Oxidation Event: Exceptionally large Neoarchean microfossils from South Africa. Fourth Annual Midwest Geobiology</w:t>
      </w:r>
      <w:r w:rsidR="00CE501A" w:rsidRPr="00810E61">
        <w:rPr>
          <w:bCs/>
          <w:szCs w:val="24"/>
        </w:rPr>
        <w:t xml:space="preserve"> Symposium, Bloomington, IN</w:t>
      </w:r>
      <w:r w:rsidRPr="00810E61">
        <w:rPr>
          <w:bCs/>
          <w:szCs w:val="24"/>
        </w:rPr>
        <w:t>.</w:t>
      </w:r>
    </w:p>
    <w:p w14:paraId="33FF07B0" w14:textId="77777777" w:rsidR="007C7130" w:rsidRPr="00810E61" w:rsidRDefault="007C7130" w:rsidP="00CE501A">
      <w:pPr>
        <w:spacing w:after="120"/>
        <w:ind w:left="709" w:hanging="709"/>
        <w:rPr>
          <w:bCs/>
          <w:szCs w:val="24"/>
        </w:rPr>
      </w:pPr>
      <w:r w:rsidRPr="00810E61">
        <w:rPr>
          <w:bCs/>
          <w:szCs w:val="24"/>
        </w:rPr>
        <w:t>2015</w:t>
      </w:r>
      <w:r w:rsidRPr="00810E61">
        <w:rPr>
          <w:bCs/>
          <w:szCs w:val="24"/>
        </w:rPr>
        <w:tab/>
      </w:r>
      <w:r w:rsidRPr="00810E61">
        <w:rPr>
          <w:b/>
          <w:bCs/>
          <w:szCs w:val="24"/>
        </w:rPr>
        <w:t>Czaja AD</w:t>
      </w:r>
      <w:r w:rsidRPr="00810E61">
        <w:rPr>
          <w:bCs/>
          <w:szCs w:val="24"/>
        </w:rPr>
        <w:t xml:space="preserve">, </w:t>
      </w:r>
      <w:proofErr w:type="spellStart"/>
      <w:r w:rsidRPr="00810E61">
        <w:rPr>
          <w:bCs/>
          <w:szCs w:val="24"/>
        </w:rPr>
        <w:t>Osterhout</w:t>
      </w:r>
      <w:proofErr w:type="spellEnd"/>
      <w:r w:rsidRPr="00810E61">
        <w:rPr>
          <w:bCs/>
          <w:szCs w:val="24"/>
        </w:rPr>
        <w:t xml:space="preserve"> JT, and Beukes N</w:t>
      </w:r>
      <w:r w:rsidR="00CE501A" w:rsidRPr="00810E61">
        <w:rPr>
          <w:bCs/>
          <w:szCs w:val="24"/>
        </w:rPr>
        <w:t xml:space="preserve">J. </w:t>
      </w:r>
      <w:r w:rsidRPr="00810E61">
        <w:rPr>
          <w:bCs/>
          <w:szCs w:val="24"/>
        </w:rPr>
        <w:t xml:space="preserve">Large planktonic microfossils preserved in a </w:t>
      </w:r>
      <w:proofErr w:type="gramStart"/>
      <w:r w:rsidRPr="00810E61">
        <w:rPr>
          <w:bCs/>
          <w:szCs w:val="24"/>
        </w:rPr>
        <w:t>deep water</w:t>
      </w:r>
      <w:proofErr w:type="gramEnd"/>
      <w:r w:rsidRPr="00810E61">
        <w:rPr>
          <w:bCs/>
          <w:szCs w:val="24"/>
        </w:rPr>
        <w:t xml:space="preserve"> facies of the 2.52-GA-old Gamohaan Formation, South Africa</w:t>
      </w:r>
      <w:r w:rsidR="00843D50" w:rsidRPr="00810E61">
        <w:rPr>
          <w:bCs/>
          <w:szCs w:val="24"/>
        </w:rPr>
        <w:t>. NASA Astrobiology Science Conference</w:t>
      </w:r>
      <w:r w:rsidR="00CE501A" w:rsidRPr="00810E61">
        <w:rPr>
          <w:bCs/>
          <w:szCs w:val="24"/>
        </w:rPr>
        <w:t>, Chicago, IL</w:t>
      </w:r>
      <w:r w:rsidRPr="00810E61">
        <w:rPr>
          <w:bCs/>
          <w:szCs w:val="24"/>
        </w:rPr>
        <w:t>.</w:t>
      </w:r>
    </w:p>
    <w:p w14:paraId="59D6CA65" w14:textId="77777777" w:rsidR="007C7130" w:rsidRPr="00810E61" w:rsidRDefault="007C7130" w:rsidP="00CE501A">
      <w:pPr>
        <w:spacing w:after="120"/>
        <w:ind w:left="709" w:hanging="709"/>
        <w:rPr>
          <w:bCs/>
          <w:szCs w:val="24"/>
        </w:rPr>
      </w:pPr>
      <w:r w:rsidRPr="00810E61">
        <w:rPr>
          <w:bCs/>
          <w:szCs w:val="24"/>
        </w:rPr>
        <w:t>2014</w:t>
      </w:r>
      <w:r w:rsidRPr="00810E61">
        <w:rPr>
          <w:bCs/>
          <w:szCs w:val="24"/>
        </w:rPr>
        <w:tab/>
      </w:r>
      <w:r w:rsidRPr="00810E61">
        <w:rPr>
          <w:b/>
          <w:bCs/>
          <w:szCs w:val="24"/>
        </w:rPr>
        <w:t>Czaja AD</w:t>
      </w:r>
      <w:r w:rsidR="00CE501A" w:rsidRPr="00810E61">
        <w:rPr>
          <w:bCs/>
          <w:szCs w:val="24"/>
        </w:rPr>
        <w:t xml:space="preserve">, Lorber KN, Beukes NJ. </w:t>
      </w:r>
      <w:r w:rsidRPr="00810E61">
        <w:rPr>
          <w:bCs/>
          <w:szCs w:val="24"/>
        </w:rPr>
        <w:t xml:space="preserve"> Filamentous microfossils from the Neoarchean Gamohaan Formation of South Africa: Implications for the history of </w:t>
      </w:r>
      <w:proofErr w:type="spellStart"/>
      <w:r w:rsidRPr="00810E61">
        <w:rPr>
          <w:bCs/>
          <w:szCs w:val="24"/>
        </w:rPr>
        <w:t>photoautotrophy</w:t>
      </w:r>
      <w:proofErr w:type="spellEnd"/>
      <w:r w:rsidRPr="00810E61">
        <w:rPr>
          <w:bCs/>
          <w:szCs w:val="24"/>
        </w:rPr>
        <w:t>. Origins2014 Meeting, Nara, Japan.</w:t>
      </w:r>
    </w:p>
    <w:p w14:paraId="201F6E45" w14:textId="77777777" w:rsidR="007C7130" w:rsidRPr="00810E61" w:rsidRDefault="007C7130" w:rsidP="00CE501A">
      <w:pPr>
        <w:spacing w:after="120"/>
        <w:ind w:left="709" w:hanging="709"/>
        <w:rPr>
          <w:b/>
          <w:szCs w:val="24"/>
        </w:rPr>
      </w:pPr>
      <w:r w:rsidRPr="00810E61">
        <w:rPr>
          <w:szCs w:val="24"/>
        </w:rPr>
        <w:t>2010</w:t>
      </w:r>
      <w:r w:rsidRPr="00810E61">
        <w:rPr>
          <w:szCs w:val="24"/>
        </w:rPr>
        <w:tab/>
      </w:r>
      <w:r w:rsidRPr="00810E61">
        <w:rPr>
          <w:b/>
          <w:szCs w:val="24"/>
        </w:rPr>
        <w:t>Czaja AD</w:t>
      </w:r>
      <w:r w:rsidRPr="00810E61">
        <w:rPr>
          <w:szCs w:val="24"/>
        </w:rPr>
        <w:t>, Johnson CM, Beard B</w:t>
      </w:r>
      <w:r w:rsidR="00CE501A" w:rsidRPr="00810E61">
        <w:rPr>
          <w:szCs w:val="24"/>
        </w:rPr>
        <w:t>L, and Van Kranendonk MJ.</w:t>
      </w:r>
      <w:r w:rsidRPr="00810E61">
        <w:rPr>
          <w:szCs w:val="24"/>
        </w:rPr>
        <w:t xml:space="preserve"> Iron isotope evidence for an abiological origin of a BIF from the </w:t>
      </w:r>
      <w:proofErr w:type="spellStart"/>
      <w:r w:rsidRPr="00810E61">
        <w:rPr>
          <w:szCs w:val="24"/>
        </w:rPr>
        <w:t>Yilgarn</w:t>
      </w:r>
      <w:proofErr w:type="spellEnd"/>
      <w:r w:rsidRPr="00810E61">
        <w:rPr>
          <w:szCs w:val="24"/>
        </w:rPr>
        <w:t xml:space="preserve"> Craton, Western Australia. 5</w:t>
      </w:r>
      <w:r w:rsidRPr="00810E61">
        <w:rPr>
          <w:szCs w:val="24"/>
          <w:vertAlign w:val="superscript"/>
        </w:rPr>
        <w:t>th</w:t>
      </w:r>
      <w:r w:rsidRPr="00810E61">
        <w:rPr>
          <w:szCs w:val="24"/>
        </w:rPr>
        <w:t xml:space="preserve"> International Archean Symposium, Perth, WA, Australia.</w:t>
      </w:r>
    </w:p>
    <w:p w14:paraId="70D5FDEB" w14:textId="77777777" w:rsidR="0004605B" w:rsidRPr="00810E61" w:rsidRDefault="0004605B" w:rsidP="00CE501A">
      <w:pPr>
        <w:autoSpaceDE w:val="0"/>
        <w:autoSpaceDN w:val="0"/>
        <w:adjustRightInd w:val="0"/>
        <w:spacing w:after="120"/>
        <w:ind w:left="709" w:hanging="709"/>
        <w:rPr>
          <w:bCs/>
          <w:szCs w:val="24"/>
        </w:rPr>
      </w:pPr>
      <w:r w:rsidRPr="00810E61">
        <w:rPr>
          <w:szCs w:val="24"/>
        </w:rPr>
        <w:t>2008</w:t>
      </w:r>
      <w:r w:rsidRPr="00810E61">
        <w:rPr>
          <w:szCs w:val="24"/>
        </w:rPr>
        <w:tab/>
      </w:r>
      <w:r w:rsidRPr="00810E61">
        <w:rPr>
          <w:b/>
          <w:szCs w:val="24"/>
        </w:rPr>
        <w:t>Czaja AD</w:t>
      </w:r>
      <w:r w:rsidRPr="00810E61">
        <w:rPr>
          <w:szCs w:val="24"/>
        </w:rPr>
        <w:t xml:space="preserve">, </w:t>
      </w:r>
      <w:proofErr w:type="spellStart"/>
      <w:r w:rsidRPr="00810E61">
        <w:rPr>
          <w:szCs w:val="24"/>
        </w:rPr>
        <w:t>Kudryavtsev</w:t>
      </w:r>
      <w:proofErr w:type="spellEnd"/>
      <w:r w:rsidRPr="00810E61">
        <w:rPr>
          <w:szCs w:val="24"/>
        </w:rPr>
        <w:t xml:space="preserve"> A</w:t>
      </w:r>
      <w:r w:rsidR="00CE501A" w:rsidRPr="00810E61">
        <w:rPr>
          <w:szCs w:val="24"/>
        </w:rPr>
        <w:t xml:space="preserve">B, Cody GD, and </w:t>
      </w:r>
      <w:proofErr w:type="spellStart"/>
      <w:r w:rsidR="00CE501A" w:rsidRPr="00810E61">
        <w:rPr>
          <w:szCs w:val="24"/>
        </w:rPr>
        <w:t>Schopf</w:t>
      </w:r>
      <w:proofErr w:type="spellEnd"/>
      <w:r w:rsidR="00CE501A" w:rsidRPr="00810E61">
        <w:rPr>
          <w:szCs w:val="24"/>
        </w:rPr>
        <w:t xml:space="preserve"> JW.</w:t>
      </w:r>
      <w:r w:rsidRPr="00810E61">
        <w:rPr>
          <w:szCs w:val="24"/>
        </w:rPr>
        <w:t xml:space="preserve"> Similar fossil ferns having dissimilar organic geochemical preservation, </w:t>
      </w:r>
      <w:proofErr w:type="spellStart"/>
      <w:r w:rsidRPr="00810E61">
        <w:rPr>
          <w:i/>
          <w:szCs w:val="24"/>
        </w:rPr>
        <w:t>Geochimica</w:t>
      </w:r>
      <w:proofErr w:type="spellEnd"/>
      <w:r w:rsidRPr="00810E61">
        <w:rPr>
          <w:i/>
          <w:szCs w:val="24"/>
        </w:rPr>
        <w:t xml:space="preserve"> et </w:t>
      </w:r>
      <w:proofErr w:type="spellStart"/>
      <w:r w:rsidRPr="00810E61">
        <w:rPr>
          <w:i/>
          <w:szCs w:val="24"/>
        </w:rPr>
        <w:t>Cosmochimica</w:t>
      </w:r>
      <w:proofErr w:type="spellEnd"/>
      <w:r w:rsidRPr="00810E61">
        <w:rPr>
          <w:i/>
          <w:szCs w:val="24"/>
        </w:rPr>
        <w:t xml:space="preserve"> Acta</w:t>
      </w:r>
      <w:r w:rsidR="00A6253E" w:rsidRPr="00810E61">
        <w:rPr>
          <w:szCs w:val="24"/>
        </w:rPr>
        <w:t xml:space="preserve">, 72 (12, S1): A193. </w:t>
      </w:r>
      <w:r w:rsidRPr="00810E61">
        <w:rPr>
          <w:szCs w:val="24"/>
        </w:rPr>
        <w:t xml:space="preserve">Abstracts of the </w:t>
      </w:r>
      <w:r w:rsidR="00C97CAB">
        <w:rPr>
          <w:bCs/>
          <w:szCs w:val="24"/>
        </w:rPr>
        <w:t xml:space="preserve">18th Annual </w:t>
      </w:r>
      <w:r w:rsidRPr="00810E61">
        <w:rPr>
          <w:bCs/>
          <w:szCs w:val="24"/>
        </w:rPr>
        <w:t>Goldschmidt Confere</w:t>
      </w:r>
      <w:r w:rsidR="00843D50" w:rsidRPr="00810E61">
        <w:rPr>
          <w:bCs/>
          <w:szCs w:val="24"/>
        </w:rPr>
        <w:t>nce Vancouver, Canada.</w:t>
      </w:r>
    </w:p>
    <w:p w14:paraId="5C7B0AB1" w14:textId="77777777" w:rsidR="007C7130" w:rsidRPr="00810E61" w:rsidRDefault="007C7130" w:rsidP="00CE501A">
      <w:pPr>
        <w:pStyle w:val="Heading1"/>
        <w:spacing w:after="120" w:line="240" w:lineRule="auto"/>
        <w:ind w:left="709" w:hanging="709"/>
        <w:rPr>
          <w:rFonts w:ascii="Times New Roman" w:hAnsi="Times New Roman"/>
          <w:b w:val="0"/>
          <w:sz w:val="24"/>
          <w:szCs w:val="24"/>
        </w:rPr>
      </w:pPr>
      <w:r w:rsidRPr="00810E61">
        <w:rPr>
          <w:rFonts w:ascii="Times New Roman" w:hAnsi="Times New Roman"/>
          <w:b w:val="0"/>
          <w:sz w:val="24"/>
          <w:szCs w:val="24"/>
        </w:rPr>
        <w:t>2008</w:t>
      </w:r>
      <w:r w:rsidRPr="00810E61">
        <w:rPr>
          <w:rFonts w:ascii="Times New Roman" w:hAnsi="Times New Roman"/>
          <w:b w:val="0"/>
          <w:sz w:val="24"/>
          <w:szCs w:val="24"/>
        </w:rPr>
        <w:tab/>
      </w:r>
      <w:r w:rsidRPr="00810E61">
        <w:rPr>
          <w:rFonts w:ascii="Times New Roman" w:hAnsi="Times New Roman"/>
          <w:sz w:val="24"/>
          <w:szCs w:val="24"/>
        </w:rPr>
        <w:t>Czaja AD</w:t>
      </w:r>
      <w:r w:rsidRPr="00810E61">
        <w:rPr>
          <w:rFonts w:ascii="Times New Roman" w:hAnsi="Times New Roman"/>
          <w:b w:val="0"/>
          <w:sz w:val="24"/>
          <w:szCs w:val="24"/>
        </w:rPr>
        <w:t xml:space="preserve">, </w:t>
      </w:r>
      <w:proofErr w:type="spellStart"/>
      <w:r w:rsidRPr="00810E61">
        <w:rPr>
          <w:rFonts w:ascii="Times New Roman" w:hAnsi="Times New Roman"/>
          <w:b w:val="0"/>
          <w:sz w:val="24"/>
          <w:szCs w:val="24"/>
        </w:rPr>
        <w:t>Kudryavtsev</w:t>
      </w:r>
      <w:proofErr w:type="spellEnd"/>
      <w:r w:rsidRPr="00810E61">
        <w:rPr>
          <w:rFonts w:ascii="Times New Roman" w:hAnsi="Times New Roman"/>
          <w:b w:val="0"/>
          <w:sz w:val="24"/>
          <w:szCs w:val="24"/>
        </w:rPr>
        <w:t xml:space="preserve"> A</w:t>
      </w:r>
      <w:r w:rsidR="00CE501A" w:rsidRPr="00810E61">
        <w:rPr>
          <w:rFonts w:ascii="Times New Roman" w:hAnsi="Times New Roman"/>
          <w:b w:val="0"/>
          <w:sz w:val="24"/>
          <w:szCs w:val="24"/>
        </w:rPr>
        <w:t xml:space="preserve">B, Cody GD, and </w:t>
      </w:r>
      <w:proofErr w:type="spellStart"/>
      <w:r w:rsidR="00CE501A" w:rsidRPr="00810E61">
        <w:rPr>
          <w:rFonts w:ascii="Times New Roman" w:hAnsi="Times New Roman"/>
          <w:b w:val="0"/>
          <w:sz w:val="24"/>
          <w:szCs w:val="24"/>
        </w:rPr>
        <w:t>Schopf</w:t>
      </w:r>
      <w:proofErr w:type="spellEnd"/>
      <w:r w:rsidR="00CE501A" w:rsidRPr="00810E61">
        <w:rPr>
          <w:rFonts w:ascii="Times New Roman" w:hAnsi="Times New Roman"/>
          <w:b w:val="0"/>
          <w:sz w:val="24"/>
          <w:szCs w:val="24"/>
        </w:rPr>
        <w:t xml:space="preserve"> JW.</w:t>
      </w:r>
      <w:r w:rsidRPr="00810E61">
        <w:rPr>
          <w:rFonts w:ascii="Times New Roman" w:hAnsi="Times New Roman"/>
          <w:b w:val="0"/>
          <w:sz w:val="24"/>
          <w:szCs w:val="24"/>
        </w:rPr>
        <w:t xml:space="preserve"> Geochemical characterization of permineralized kerogen: similar fossils having dissimilar degrees of preservation. </w:t>
      </w:r>
      <w:r w:rsidR="00843D50" w:rsidRPr="00810E61">
        <w:rPr>
          <w:rFonts w:ascii="Times New Roman" w:hAnsi="Times New Roman"/>
          <w:b w:val="0"/>
          <w:sz w:val="24"/>
          <w:szCs w:val="24"/>
        </w:rPr>
        <w:t xml:space="preserve">NASA </w:t>
      </w:r>
      <w:r w:rsidRPr="00810E61">
        <w:rPr>
          <w:rFonts w:ascii="Times New Roman" w:hAnsi="Times New Roman"/>
          <w:b w:val="0"/>
          <w:sz w:val="24"/>
          <w:szCs w:val="24"/>
        </w:rPr>
        <w:t>Astrobiology Scien</w:t>
      </w:r>
      <w:r w:rsidR="00CE501A" w:rsidRPr="00810E61">
        <w:rPr>
          <w:rFonts w:ascii="Times New Roman" w:hAnsi="Times New Roman"/>
          <w:b w:val="0"/>
          <w:sz w:val="24"/>
          <w:szCs w:val="24"/>
        </w:rPr>
        <w:t>ce Conference, San Jose, CA</w:t>
      </w:r>
      <w:r w:rsidRPr="00810E61">
        <w:rPr>
          <w:rFonts w:ascii="Times New Roman" w:hAnsi="Times New Roman"/>
          <w:b w:val="0"/>
          <w:sz w:val="24"/>
          <w:szCs w:val="24"/>
        </w:rPr>
        <w:t>.</w:t>
      </w:r>
    </w:p>
    <w:p w14:paraId="77561EE9" w14:textId="77777777" w:rsidR="007C7130" w:rsidRPr="00810E61" w:rsidRDefault="007C7130" w:rsidP="00CE501A">
      <w:pPr>
        <w:pStyle w:val="Heading1"/>
        <w:spacing w:after="120" w:line="240" w:lineRule="auto"/>
        <w:ind w:left="709" w:hanging="709"/>
        <w:rPr>
          <w:rFonts w:ascii="Times New Roman" w:hAnsi="Times New Roman"/>
          <w:sz w:val="24"/>
          <w:szCs w:val="24"/>
        </w:rPr>
      </w:pPr>
      <w:r w:rsidRPr="00810E61">
        <w:rPr>
          <w:rFonts w:ascii="Times New Roman" w:hAnsi="Times New Roman"/>
          <w:b w:val="0"/>
          <w:sz w:val="24"/>
          <w:szCs w:val="24"/>
        </w:rPr>
        <w:t>2006</w:t>
      </w:r>
      <w:r w:rsidRPr="00810E61">
        <w:rPr>
          <w:rFonts w:ascii="Times New Roman" w:hAnsi="Times New Roman"/>
          <w:b w:val="0"/>
          <w:sz w:val="24"/>
          <w:szCs w:val="24"/>
        </w:rPr>
        <w:tab/>
      </w:r>
      <w:r w:rsidRPr="00810E61">
        <w:rPr>
          <w:rFonts w:ascii="Times New Roman" w:hAnsi="Times New Roman"/>
          <w:sz w:val="24"/>
          <w:szCs w:val="24"/>
        </w:rPr>
        <w:t>Czaja AD</w:t>
      </w:r>
      <w:r w:rsidR="00CE501A" w:rsidRPr="00810E61">
        <w:rPr>
          <w:rFonts w:ascii="Times New Roman" w:hAnsi="Times New Roman"/>
          <w:b w:val="0"/>
          <w:sz w:val="24"/>
          <w:szCs w:val="24"/>
        </w:rPr>
        <w:t xml:space="preserve"> and </w:t>
      </w:r>
      <w:proofErr w:type="spellStart"/>
      <w:r w:rsidR="00CE501A" w:rsidRPr="00810E61">
        <w:rPr>
          <w:rFonts w:ascii="Times New Roman" w:hAnsi="Times New Roman"/>
          <w:b w:val="0"/>
          <w:sz w:val="24"/>
          <w:szCs w:val="24"/>
        </w:rPr>
        <w:t>Kudryavtsev</w:t>
      </w:r>
      <w:proofErr w:type="spellEnd"/>
      <w:r w:rsidR="00CE501A" w:rsidRPr="00810E61">
        <w:rPr>
          <w:rFonts w:ascii="Times New Roman" w:hAnsi="Times New Roman"/>
          <w:b w:val="0"/>
          <w:sz w:val="24"/>
          <w:szCs w:val="24"/>
        </w:rPr>
        <w:t xml:space="preserve"> AB.</w:t>
      </w:r>
      <w:r w:rsidRPr="00810E61">
        <w:rPr>
          <w:rFonts w:ascii="Times New Roman" w:hAnsi="Times New Roman"/>
          <w:b w:val="0"/>
          <w:sz w:val="24"/>
          <w:szCs w:val="24"/>
        </w:rPr>
        <w:t xml:space="preserve"> Raman spectroscopic characterization of the thermal his</w:t>
      </w:r>
      <w:r w:rsidR="00843D50" w:rsidRPr="00810E61">
        <w:rPr>
          <w:rFonts w:ascii="Times New Roman" w:hAnsi="Times New Roman"/>
          <w:b w:val="0"/>
          <w:sz w:val="24"/>
          <w:szCs w:val="24"/>
        </w:rPr>
        <w:t xml:space="preserve">tory of permineralized fossils. </w:t>
      </w:r>
      <w:r w:rsidRPr="00810E61">
        <w:rPr>
          <w:rFonts w:ascii="Times New Roman" w:hAnsi="Times New Roman"/>
          <w:b w:val="0"/>
          <w:sz w:val="24"/>
          <w:szCs w:val="24"/>
        </w:rPr>
        <w:t>Astrobiology Science Conference, Washington, D</w:t>
      </w:r>
      <w:r w:rsidR="00CE501A" w:rsidRPr="00810E61">
        <w:rPr>
          <w:rFonts w:ascii="Times New Roman" w:hAnsi="Times New Roman"/>
          <w:b w:val="0"/>
          <w:sz w:val="24"/>
          <w:szCs w:val="24"/>
        </w:rPr>
        <w:t>C</w:t>
      </w:r>
      <w:r w:rsidRPr="00810E61">
        <w:rPr>
          <w:rFonts w:ascii="Times New Roman" w:hAnsi="Times New Roman"/>
          <w:b w:val="0"/>
          <w:sz w:val="24"/>
          <w:szCs w:val="24"/>
        </w:rPr>
        <w:t>.</w:t>
      </w:r>
    </w:p>
    <w:p w14:paraId="3DECBF17" w14:textId="77777777" w:rsidR="004F3257" w:rsidRPr="00810E61" w:rsidRDefault="004F3257" w:rsidP="00CE501A">
      <w:pPr>
        <w:autoSpaceDE w:val="0"/>
        <w:autoSpaceDN w:val="0"/>
        <w:adjustRightInd w:val="0"/>
        <w:spacing w:after="120"/>
        <w:ind w:left="709" w:hanging="709"/>
        <w:rPr>
          <w:szCs w:val="24"/>
        </w:rPr>
      </w:pPr>
      <w:bookmarkStart w:id="3" w:name="OLE_LINK5"/>
      <w:r w:rsidRPr="00810E61">
        <w:rPr>
          <w:szCs w:val="24"/>
        </w:rPr>
        <w:t>2006</w:t>
      </w:r>
      <w:r w:rsidRPr="00810E61">
        <w:rPr>
          <w:szCs w:val="24"/>
        </w:rPr>
        <w:tab/>
      </w:r>
      <w:r w:rsidRPr="00810E61">
        <w:rPr>
          <w:b/>
          <w:szCs w:val="24"/>
        </w:rPr>
        <w:t>Czaja AD</w:t>
      </w:r>
      <w:r w:rsidR="00CE501A" w:rsidRPr="00810E61">
        <w:rPr>
          <w:b/>
          <w:szCs w:val="24"/>
        </w:rPr>
        <w:t>.</w:t>
      </w:r>
      <w:r w:rsidRPr="00810E61">
        <w:rPr>
          <w:szCs w:val="24"/>
        </w:rPr>
        <w:t xml:space="preserve"> Spectroscopic analysis of the thermal alteration of permineralized organic matter. </w:t>
      </w:r>
      <w:r w:rsidRPr="00810E61">
        <w:rPr>
          <w:i/>
          <w:szCs w:val="24"/>
        </w:rPr>
        <w:t>Origins of Life and Evolution of the Biosphere</w:t>
      </w:r>
      <w:r w:rsidR="00A6253E" w:rsidRPr="00810E61">
        <w:rPr>
          <w:szCs w:val="24"/>
        </w:rPr>
        <w:t xml:space="preserve">, 36(3): 311. </w:t>
      </w:r>
      <w:r w:rsidRPr="00810E61">
        <w:rPr>
          <w:szCs w:val="24"/>
        </w:rPr>
        <w:t>Abstracts of the 14</w:t>
      </w:r>
      <w:r w:rsidRPr="00810E61">
        <w:rPr>
          <w:szCs w:val="24"/>
          <w:vertAlign w:val="superscript"/>
        </w:rPr>
        <w:t>th</w:t>
      </w:r>
      <w:r w:rsidRPr="00810E61">
        <w:rPr>
          <w:szCs w:val="24"/>
        </w:rPr>
        <w:t xml:space="preserve"> International Conference on the Origin of Life and 11th International Society for the Study of the Origin of Life (ISSOL) Meeting, Tsinghua University. Beijing, PRC.</w:t>
      </w:r>
    </w:p>
    <w:p w14:paraId="3E6BA54E" w14:textId="77777777" w:rsidR="007C7130" w:rsidRPr="00810E61" w:rsidRDefault="007C7130" w:rsidP="00CE501A">
      <w:pPr>
        <w:spacing w:after="120"/>
        <w:ind w:left="709" w:right="-26" w:hanging="709"/>
        <w:rPr>
          <w:i/>
          <w:szCs w:val="24"/>
        </w:rPr>
      </w:pPr>
      <w:r w:rsidRPr="00810E61">
        <w:rPr>
          <w:szCs w:val="24"/>
        </w:rPr>
        <w:lastRenderedPageBreak/>
        <w:t>2005</w:t>
      </w:r>
      <w:r w:rsidRPr="00810E61">
        <w:rPr>
          <w:szCs w:val="24"/>
        </w:rPr>
        <w:tab/>
      </w:r>
      <w:r w:rsidRPr="00810E61">
        <w:rPr>
          <w:b/>
          <w:szCs w:val="24"/>
        </w:rPr>
        <w:t>Czaja AD</w:t>
      </w:r>
      <w:r w:rsidRPr="00810E61">
        <w:rPr>
          <w:szCs w:val="24"/>
        </w:rPr>
        <w:t xml:space="preserve">, </w:t>
      </w:r>
      <w:proofErr w:type="spellStart"/>
      <w:r w:rsidRPr="00810E61">
        <w:rPr>
          <w:szCs w:val="24"/>
        </w:rPr>
        <w:t>Ku</w:t>
      </w:r>
      <w:r w:rsidR="00CE501A" w:rsidRPr="00810E61">
        <w:rPr>
          <w:szCs w:val="24"/>
        </w:rPr>
        <w:t>dryavtsev</w:t>
      </w:r>
      <w:proofErr w:type="spellEnd"/>
      <w:r w:rsidR="00CE501A" w:rsidRPr="00810E61">
        <w:rPr>
          <w:szCs w:val="24"/>
        </w:rPr>
        <w:t xml:space="preserve"> AB, and Cody GD.</w:t>
      </w:r>
      <w:r w:rsidRPr="00810E61">
        <w:rPr>
          <w:szCs w:val="24"/>
        </w:rPr>
        <w:t xml:space="preserve"> Raman spectroscopic analysis of the thermal alteration of permineralized organic matter. NASA Astrobiology Institute Conference, University of Color</w:t>
      </w:r>
      <w:r w:rsidR="00CE501A" w:rsidRPr="00810E61">
        <w:rPr>
          <w:szCs w:val="24"/>
        </w:rPr>
        <w:t>ado at Boulder, Boulder, CO</w:t>
      </w:r>
      <w:r w:rsidRPr="00810E61">
        <w:rPr>
          <w:szCs w:val="24"/>
        </w:rPr>
        <w:t xml:space="preserve">. </w:t>
      </w:r>
      <w:bookmarkEnd w:id="3"/>
    </w:p>
    <w:p w14:paraId="42B173E8" w14:textId="77777777" w:rsidR="004F3257" w:rsidRPr="00810E61" w:rsidRDefault="004F3257" w:rsidP="00CE501A">
      <w:pPr>
        <w:spacing w:after="120"/>
        <w:ind w:left="709" w:hanging="709"/>
        <w:rPr>
          <w:szCs w:val="24"/>
        </w:rPr>
      </w:pPr>
      <w:r w:rsidRPr="00810E61">
        <w:rPr>
          <w:bCs/>
          <w:szCs w:val="24"/>
        </w:rPr>
        <w:t>2004</w:t>
      </w:r>
      <w:r w:rsidRPr="00810E61">
        <w:rPr>
          <w:bCs/>
          <w:szCs w:val="24"/>
        </w:rPr>
        <w:tab/>
      </w:r>
      <w:r w:rsidRPr="00810E61">
        <w:rPr>
          <w:b/>
          <w:bCs/>
          <w:szCs w:val="24"/>
        </w:rPr>
        <w:t>Czaja AD</w:t>
      </w:r>
      <w:r w:rsidR="00CE501A" w:rsidRPr="00810E61">
        <w:rPr>
          <w:szCs w:val="24"/>
        </w:rPr>
        <w:t xml:space="preserve">, Cody GD, and </w:t>
      </w:r>
      <w:proofErr w:type="spellStart"/>
      <w:r w:rsidR="00CE501A" w:rsidRPr="00810E61">
        <w:rPr>
          <w:szCs w:val="24"/>
        </w:rPr>
        <w:t>Schopf</w:t>
      </w:r>
      <w:proofErr w:type="spellEnd"/>
      <w:r w:rsidR="00CE501A" w:rsidRPr="00810E61">
        <w:rPr>
          <w:szCs w:val="24"/>
        </w:rPr>
        <w:t xml:space="preserve"> JW.</w:t>
      </w:r>
      <w:r w:rsidRPr="00810E61">
        <w:rPr>
          <w:szCs w:val="24"/>
        </w:rPr>
        <w:t xml:space="preserve"> Turning ferns into fossils: biogeochemical alchemy. </w:t>
      </w:r>
      <w:r w:rsidRPr="00810E61">
        <w:rPr>
          <w:i/>
          <w:iCs/>
          <w:szCs w:val="24"/>
        </w:rPr>
        <w:t>International Journal of Astrobiology</w:t>
      </w:r>
      <w:r w:rsidRPr="00810E61">
        <w:rPr>
          <w:szCs w:val="24"/>
        </w:rPr>
        <w:t>, 3(Suppl. S1): 27. Abstracts of the Astrobiology Science Conference, NASA Ames Research Center, Moffett Field, CA</w:t>
      </w:r>
    </w:p>
    <w:p w14:paraId="2CB86B91" w14:textId="77777777" w:rsidR="007C7130" w:rsidRPr="00810E61" w:rsidRDefault="007C7130" w:rsidP="00CE501A">
      <w:pPr>
        <w:spacing w:after="120"/>
        <w:ind w:left="709" w:hanging="709"/>
        <w:rPr>
          <w:szCs w:val="24"/>
        </w:rPr>
      </w:pPr>
      <w:r w:rsidRPr="00810E61">
        <w:rPr>
          <w:bCs/>
          <w:szCs w:val="24"/>
        </w:rPr>
        <w:t>2003</w:t>
      </w:r>
      <w:r w:rsidRPr="00810E61">
        <w:rPr>
          <w:bCs/>
          <w:szCs w:val="24"/>
        </w:rPr>
        <w:tab/>
      </w:r>
      <w:r w:rsidRPr="00810E61">
        <w:rPr>
          <w:b/>
          <w:bCs/>
          <w:szCs w:val="24"/>
        </w:rPr>
        <w:t xml:space="preserve">Czaja AD, </w:t>
      </w:r>
      <w:proofErr w:type="spellStart"/>
      <w:r w:rsidRPr="00810E61">
        <w:rPr>
          <w:szCs w:val="24"/>
        </w:rPr>
        <w:t>Schopf</w:t>
      </w:r>
      <w:proofErr w:type="spellEnd"/>
      <w:r w:rsidRPr="00810E61">
        <w:rPr>
          <w:szCs w:val="24"/>
        </w:rPr>
        <w:t xml:space="preserve"> JW, </w:t>
      </w:r>
      <w:proofErr w:type="spellStart"/>
      <w:r w:rsidRPr="00810E61">
        <w:rPr>
          <w:szCs w:val="24"/>
        </w:rPr>
        <w:t>Storrie</w:t>
      </w:r>
      <w:proofErr w:type="spellEnd"/>
      <w:r w:rsidR="00CE501A" w:rsidRPr="00810E61">
        <w:rPr>
          <w:szCs w:val="24"/>
        </w:rPr>
        <w:t>-Lombardi MC, and Cody GD.</w:t>
      </w:r>
      <w:r w:rsidRPr="00810E61">
        <w:rPr>
          <w:szCs w:val="24"/>
        </w:rPr>
        <w:t xml:space="preserve"> Multi-spectra analysis of geochemical alteration through natural and artificial fossilization. NASA Astrobiology Institute Conference, Arizona </w:t>
      </w:r>
      <w:r w:rsidR="00CE501A" w:rsidRPr="00810E61">
        <w:rPr>
          <w:szCs w:val="24"/>
        </w:rPr>
        <w:t>State University. Tempe, AZ</w:t>
      </w:r>
      <w:r w:rsidRPr="00810E61">
        <w:rPr>
          <w:szCs w:val="24"/>
        </w:rPr>
        <w:t>.</w:t>
      </w:r>
    </w:p>
    <w:p w14:paraId="3A035CD0" w14:textId="77777777" w:rsidR="007C7130" w:rsidRPr="00810E61" w:rsidRDefault="007C7130" w:rsidP="00CE501A">
      <w:pPr>
        <w:spacing w:after="120"/>
        <w:ind w:left="709" w:hanging="709"/>
        <w:rPr>
          <w:szCs w:val="24"/>
        </w:rPr>
      </w:pPr>
      <w:r w:rsidRPr="00810E61">
        <w:rPr>
          <w:bCs/>
          <w:szCs w:val="24"/>
        </w:rPr>
        <w:t>2002</w:t>
      </w:r>
      <w:r w:rsidRPr="00810E61">
        <w:rPr>
          <w:bCs/>
          <w:szCs w:val="24"/>
        </w:rPr>
        <w:tab/>
      </w:r>
      <w:r w:rsidRPr="00810E61">
        <w:rPr>
          <w:b/>
          <w:bCs/>
          <w:szCs w:val="24"/>
        </w:rPr>
        <w:t xml:space="preserve">Czaja AD, </w:t>
      </w:r>
      <w:proofErr w:type="spellStart"/>
      <w:r w:rsidRPr="00810E61">
        <w:rPr>
          <w:szCs w:val="24"/>
        </w:rPr>
        <w:t>Schopf</w:t>
      </w:r>
      <w:proofErr w:type="spellEnd"/>
      <w:r w:rsidRPr="00810E61">
        <w:rPr>
          <w:szCs w:val="24"/>
        </w:rPr>
        <w:t xml:space="preserve"> JW, </w:t>
      </w:r>
      <w:proofErr w:type="spellStart"/>
      <w:r w:rsidRPr="00810E61">
        <w:rPr>
          <w:szCs w:val="24"/>
        </w:rPr>
        <w:t>Storrie</w:t>
      </w:r>
      <w:proofErr w:type="spellEnd"/>
      <w:r w:rsidRPr="00810E61">
        <w:rPr>
          <w:szCs w:val="24"/>
        </w:rPr>
        <w:t xml:space="preserve">-Lombardi MC, </w:t>
      </w:r>
      <w:proofErr w:type="spellStart"/>
      <w:r w:rsidRPr="00810E61">
        <w:rPr>
          <w:szCs w:val="24"/>
        </w:rPr>
        <w:t>Kudry</w:t>
      </w:r>
      <w:r w:rsidR="004F3257" w:rsidRPr="00810E61">
        <w:rPr>
          <w:szCs w:val="24"/>
        </w:rPr>
        <w:t>avtsev</w:t>
      </w:r>
      <w:proofErr w:type="spellEnd"/>
      <w:r w:rsidR="004F3257" w:rsidRPr="00810E61">
        <w:rPr>
          <w:szCs w:val="24"/>
        </w:rPr>
        <w:t xml:space="preserve"> AB, and </w:t>
      </w:r>
      <w:proofErr w:type="spellStart"/>
      <w:r w:rsidR="004F3257" w:rsidRPr="00810E61">
        <w:rPr>
          <w:szCs w:val="24"/>
        </w:rPr>
        <w:t>Bhartia</w:t>
      </w:r>
      <w:proofErr w:type="spellEnd"/>
      <w:r w:rsidR="004F3257" w:rsidRPr="00810E61">
        <w:rPr>
          <w:szCs w:val="24"/>
        </w:rPr>
        <w:t xml:space="preserve"> R. </w:t>
      </w:r>
      <w:r w:rsidRPr="00810E61">
        <w:rPr>
          <w:szCs w:val="24"/>
        </w:rPr>
        <w:t>Laser Raman spectroscopic analysis of chemical changes caused by fossilization. 13</w:t>
      </w:r>
      <w:r w:rsidRPr="00810E61">
        <w:rPr>
          <w:szCs w:val="24"/>
          <w:vertAlign w:val="superscript"/>
        </w:rPr>
        <w:t>th</w:t>
      </w:r>
      <w:r w:rsidRPr="00810E61">
        <w:rPr>
          <w:szCs w:val="24"/>
        </w:rPr>
        <w:t xml:space="preserve"> International Conference on the Origin of Life and 10</w:t>
      </w:r>
      <w:r w:rsidRPr="00810E61">
        <w:rPr>
          <w:szCs w:val="24"/>
          <w:vertAlign w:val="superscript"/>
        </w:rPr>
        <w:t>th</w:t>
      </w:r>
      <w:r w:rsidRPr="00810E61">
        <w:rPr>
          <w:szCs w:val="24"/>
        </w:rPr>
        <w:t xml:space="preserve"> International Society for the Study of the Origin of Life (ISSOL) Meeting, Oaxaca, Mexico.</w:t>
      </w:r>
    </w:p>
    <w:p w14:paraId="2E0C67D0" w14:textId="77777777" w:rsidR="004F3257" w:rsidRPr="00810E61" w:rsidRDefault="004F3257" w:rsidP="00671012">
      <w:pPr>
        <w:ind w:left="709" w:hanging="709"/>
        <w:rPr>
          <w:szCs w:val="24"/>
        </w:rPr>
      </w:pPr>
      <w:r w:rsidRPr="00810E61">
        <w:rPr>
          <w:szCs w:val="24"/>
        </w:rPr>
        <w:t>2002</w:t>
      </w:r>
      <w:r w:rsidRPr="00810E61">
        <w:rPr>
          <w:szCs w:val="24"/>
        </w:rPr>
        <w:tab/>
      </w:r>
      <w:r w:rsidRPr="00810E61">
        <w:rPr>
          <w:b/>
          <w:bCs/>
          <w:szCs w:val="24"/>
        </w:rPr>
        <w:t xml:space="preserve">Czaja AD, </w:t>
      </w:r>
      <w:proofErr w:type="spellStart"/>
      <w:r w:rsidRPr="00810E61">
        <w:rPr>
          <w:szCs w:val="24"/>
        </w:rPr>
        <w:t>Schopf</w:t>
      </w:r>
      <w:proofErr w:type="spellEnd"/>
      <w:r w:rsidRPr="00810E61">
        <w:rPr>
          <w:szCs w:val="24"/>
        </w:rPr>
        <w:t xml:space="preserve"> JW, </w:t>
      </w:r>
      <w:proofErr w:type="spellStart"/>
      <w:r w:rsidRPr="00810E61">
        <w:rPr>
          <w:szCs w:val="24"/>
        </w:rPr>
        <w:t>Storrie</w:t>
      </w:r>
      <w:proofErr w:type="spellEnd"/>
      <w:r w:rsidRPr="00810E61">
        <w:rPr>
          <w:szCs w:val="24"/>
        </w:rPr>
        <w:t xml:space="preserve">-Lombardi MC, </w:t>
      </w:r>
      <w:proofErr w:type="spellStart"/>
      <w:r w:rsidRPr="00810E61">
        <w:rPr>
          <w:szCs w:val="24"/>
        </w:rPr>
        <w:t>Kudryavtsev</w:t>
      </w:r>
      <w:proofErr w:type="spellEnd"/>
      <w:r w:rsidRPr="00810E61">
        <w:rPr>
          <w:szCs w:val="24"/>
        </w:rPr>
        <w:t xml:space="preserve"> AB, and </w:t>
      </w:r>
      <w:proofErr w:type="spellStart"/>
      <w:r w:rsidRPr="00810E61">
        <w:rPr>
          <w:szCs w:val="24"/>
        </w:rPr>
        <w:t>Bhartia</w:t>
      </w:r>
      <w:proofErr w:type="spellEnd"/>
      <w:r w:rsidRPr="00810E61">
        <w:rPr>
          <w:szCs w:val="24"/>
        </w:rPr>
        <w:t xml:space="preserve"> R. Laser Raman spectroscopic analysis of biochemical changes caused by fossilization. Astrobiology Science Conference, NASA Ames Research Center, Moffett Field, CA.</w:t>
      </w:r>
    </w:p>
    <w:p w14:paraId="2CF75EA5" w14:textId="77777777" w:rsidR="00671012" w:rsidRDefault="00671012" w:rsidP="00671012">
      <w:pPr>
        <w:ind w:left="709" w:hanging="709"/>
        <w:rPr>
          <w:i/>
          <w:szCs w:val="24"/>
          <w:u w:val="single"/>
        </w:rPr>
      </w:pPr>
    </w:p>
    <w:p w14:paraId="28F6AFBE" w14:textId="77777777" w:rsidR="00776877" w:rsidRPr="00810E61" w:rsidRDefault="00CE501A" w:rsidP="00776877">
      <w:pPr>
        <w:spacing w:after="120"/>
        <w:ind w:left="709" w:hanging="709"/>
        <w:rPr>
          <w:szCs w:val="24"/>
        </w:rPr>
      </w:pPr>
      <w:r w:rsidRPr="00F04623">
        <w:rPr>
          <w:i/>
          <w:szCs w:val="24"/>
          <w:u w:val="single"/>
        </w:rPr>
        <w:t xml:space="preserve">Student </w:t>
      </w:r>
      <w:r w:rsidR="005C470E" w:rsidRPr="00F04623">
        <w:rPr>
          <w:i/>
          <w:szCs w:val="24"/>
          <w:u w:val="single"/>
        </w:rPr>
        <w:t xml:space="preserve">presentations </w:t>
      </w:r>
      <w:r w:rsidR="007C7130" w:rsidRPr="00F04623">
        <w:rPr>
          <w:i/>
          <w:szCs w:val="24"/>
          <w:u w:val="single"/>
        </w:rPr>
        <w:t>at conferences</w:t>
      </w:r>
      <w:r w:rsidRPr="00810E61">
        <w:rPr>
          <w:i/>
          <w:szCs w:val="24"/>
        </w:rPr>
        <w:t xml:space="preserve"> </w:t>
      </w:r>
      <w:r w:rsidRPr="00810E61">
        <w:rPr>
          <w:szCs w:val="24"/>
        </w:rPr>
        <w:t xml:space="preserve">(* </w:t>
      </w:r>
      <w:r w:rsidR="00894EAB" w:rsidRPr="00810E61">
        <w:rPr>
          <w:szCs w:val="24"/>
        </w:rPr>
        <w:t xml:space="preserve">– </w:t>
      </w:r>
      <w:r w:rsidRPr="00810E61">
        <w:rPr>
          <w:szCs w:val="24"/>
        </w:rPr>
        <w:t xml:space="preserve">graduate; </w:t>
      </w:r>
      <w:r w:rsidRPr="00810E61">
        <w:rPr>
          <w:szCs w:val="24"/>
          <w:vertAlign w:val="superscript"/>
        </w:rPr>
        <w:t>†</w:t>
      </w:r>
      <w:r w:rsidRPr="00810E61">
        <w:rPr>
          <w:szCs w:val="24"/>
        </w:rPr>
        <w:t xml:space="preserve"> </w:t>
      </w:r>
      <w:r w:rsidRPr="00810E61">
        <w:rPr>
          <w:szCs w:val="24"/>
        </w:rPr>
        <w:softHyphen/>
        <w:t>– undergraduate)</w:t>
      </w:r>
    </w:p>
    <w:p w14:paraId="76BD69EE" w14:textId="7BE5E23A" w:rsidR="00B5109D" w:rsidRDefault="00B5109D" w:rsidP="00B5109D">
      <w:pPr>
        <w:spacing w:after="120"/>
        <w:ind w:left="709" w:hanging="709"/>
        <w:rPr>
          <w:szCs w:val="24"/>
        </w:rPr>
      </w:pPr>
      <w:r>
        <w:rPr>
          <w:szCs w:val="24"/>
        </w:rPr>
        <w:t>2018</w:t>
      </w:r>
      <w:r>
        <w:rPr>
          <w:szCs w:val="24"/>
        </w:rPr>
        <w:tab/>
        <w:t xml:space="preserve">*Gangidine AJ, </w:t>
      </w:r>
      <w:r w:rsidRPr="00B5109D">
        <w:rPr>
          <w:b/>
          <w:szCs w:val="24"/>
        </w:rPr>
        <w:t>Czaja AD</w:t>
      </w:r>
      <w:r>
        <w:rPr>
          <w:szCs w:val="24"/>
        </w:rPr>
        <w:t xml:space="preserve">, </w:t>
      </w:r>
      <w:proofErr w:type="spellStart"/>
      <w:r>
        <w:rPr>
          <w:szCs w:val="24"/>
        </w:rPr>
        <w:t>Havig</w:t>
      </w:r>
      <w:proofErr w:type="spellEnd"/>
      <w:r>
        <w:rPr>
          <w:szCs w:val="24"/>
        </w:rPr>
        <w:t xml:space="preserve"> J. </w:t>
      </w:r>
      <w:r w:rsidRPr="00B5109D">
        <w:rPr>
          <w:szCs w:val="24"/>
        </w:rPr>
        <w:t>Developing a trace element bi</w:t>
      </w:r>
      <w:r>
        <w:rPr>
          <w:szCs w:val="24"/>
        </w:rPr>
        <w:t>osignature for early Earth and M</w:t>
      </w:r>
      <w:r w:rsidRPr="00B5109D">
        <w:rPr>
          <w:szCs w:val="24"/>
        </w:rPr>
        <w:t>ars</w:t>
      </w:r>
      <w:r>
        <w:rPr>
          <w:szCs w:val="24"/>
        </w:rPr>
        <w:t>. 2</w:t>
      </w:r>
      <w:r w:rsidRPr="00B5109D">
        <w:rPr>
          <w:szCs w:val="24"/>
          <w:vertAlign w:val="superscript"/>
        </w:rPr>
        <w:t>nd</w:t>
      </w:r>
      <w:r>
        <w:rPr>
          <w:szCs w:val="24"/>
        </w:rPr>
        <w:t xml:space="preserve"> International Mars Sample Return Conference, Berlin, Germany.</w:t>
      </w:r>
    </w:p>
    <w:p w14:paraId="1AC0D0A9" w14:textId="640A35C3" w:rsidR="00F44C1F" w:rsidRPr="00810E61" w:rsidRDefault="005C470E" w:rsidP="00B5109D">
      <w:pPr>
        <w:spacing w:after="120"/>
        <w:ind w:left="709" w:hanging="709"/>
        <w:rPr>
          <w:szCs w:val="24"/>
        </w:rPr>
      </w:pPr>
      <w:r w:rsidRPr="00810E61">
        <w:rPr>
          <w:szCs w:val="24"/>
        </w:rPr>
        <w:t>2017</w:t>
      </w:r>
      <w:r w:rsidRPr="00810E61">
        <w:rPr>
          <w:szCs w:val="24"/>
        </w:rPr>
        <w:tab/>
      </w:r>
      <w:r w:rsidR="00F44C1F" w:rsidRPr="00810E61">
        <w:rPr>
          <w:szCs w:val="24"/>
        </w:rPr>
        <w:t>*</w:t>
      </w:r>
      <w:proofErr w:type="spellStart"/>
      <w:r w:rsidR="00F44C1F" w:rsidRPr="00810E61">
        <w:rPr>
          <w:szCs w:val="24"/>
        </w:rPr>
        <w:t>Osterhout</w:t>
      </w:r>
      <w:proofErr w:type="spellEnd"/>
      <w:r w:rsidR="00F44C1F" w:rsidRPr="00810E61">
        <w:rPr>
          <w:szCs w:val="24"/>
        </w:rPr>
        <w:t xml:space="preserve"> JT and </w:t>
      </w:r>
      <w:r w:rsidR="00F44C1F" w:rsidRPr="00810E61">
        <w:rPr>
          <w:b/>
          <w:szCs w:val="24"/>
        </w:rPr>
        <w:t>Czaja AD</w:t>
      </w:r>
      <w:r w:rsidRPr="00810E61">
        <w:rPr>
          <w:szCs w:val="24"/>
        </w:rPr>
        <w:t>.</w:t>
      </w:r>
      <w:r w:rsidR="00F44C1F" w:rsidRPr="00810E61">
        <w:rPr>
          <w:szCs w:val="24"/>
        </w:rPr>
        <w:t xml:space="preserve"> Stable isotope geochemistry of a late Archean microbial ecosystem: Diversity in the pre-GOE oceans, Geological Society of America</w:t>
      </w:r>
      <w:r w:rsidR="00A6253E" w:rsidRPr="00810E61">
        <w:rPr>
          <w:szCs w:val="24"/>
        </w:rPr>
        <w:t xml:space="preserve"> Annual Meeting</w:t>
      </w:r>
      <w:r w:rsidR="00843D50" w:rsidRPr="00810E61">
        <w:rPr>
          <w:szCs w:val="24"/>
        </w:rPr>
        <w:t>, Seattle, WA</w:t>
      </w:r>
      <w:r w:rsidR="00F44C1F" w:rsidRPr="00810E61">
        <w:rPr>
          <w:szCs w:val="24"/>
        </w:rPr>
        <w:t>.</w:t>
      </w:r>
    </w:p>
    <w:p w14:paraId="7211A58E" w14:textId="05944A79" w:rsidR="00CE501A" w:rsidRPr="00810E61" w:rsidRDefault="00843D50" w:rsidP="00843D50">
      <w:pPr>
        <w:tabs>
          <w:tab w:val="left" w:pos="709"/>
        </w:tabs>
        <w:spacing w:after="120"/>
        <w:ind w:left="709" w:hanging="709"/>
        <w:rPr>
          <w:szCs w:val="24"/>
        </w:rPr>
      </w:pPr>
      <w:r w:rsidRPr="00810E61">
        <w:rPr>
          <w:szCs w:val="24"/>
        </w:rPr>
        <w:t>2017</w:t>
      </w:r>
      <w:r w:rsidRPr="00810E61">
        <w:rPr>
          <w:szCs w:val="24"/>
        </w:rPr>
        <w:tab/>
      </w:r>
      <w:r w:rsidRPr="00810E61">
        <w:rPr>
          <w:szCs w:val="24"/>
          <w:vertAlign w:val="superscript"/>
        </w:rPr>
        <w:t>†</w:t>
      </w:r>
      <w:proofErr w:type="spellStart"/>
      <w:r w:rsidR="00CE501A" w:rsidRPr="00810E61">
        <w:rPr>
          <w:szCs w:val="24"/>
        </w:rPr>
        <w:t>Perfetta</w:t>
      </w:r>
      <w:proofErr w:type="spellEnd"/>
      <w:r w:rsidR="00CE501A" w:rsidRPr="00810E61">
        <w:rPr>
          <w:szCs w:val="24"/>
        </w:rPr>
        <w:t xml:space="preserve"> C, </w:t>
      </w:r>
      <w:r w:rsidR="00CE501A" w:rsidRPr="00810E61">
        <w:rPr>
          <w:b/>
          <w:szCs w:val="24"/>
        </w:rPr>
        <w:t>Czaja AD</w:t>
      </w:r>
      <w:r w:rsidR="00171ED8">
        <w:rPr>
          <w:szCs w:val="24"/>
        </w:rPr>
        <w:t>, and Lentz D.</w:t>
      </w:r>
      <w:r w:rsidR="00CE501A" w:rsidRPr="00810E61">
        <w:rPr>
          <w:szCs w:val="24"/>
        </w:rPr>
        <w:t xml:space="preserve"> Contaminated water and the collapse of the ancient Maya: Microbiome analyses of reservoir sediments from Tikal. Undergraduate Research Forum, University of Cincinnati</w:t>
      </w:r>
      <w:r w:rsidRPr="00810E61">
        <w:rPr>
          <w:szCs w:val="24"/>
        </w:rPr>
        <w:t>, OH</w:t>
      </w:r>
      <w:r w:rsidR="00CE501A" w:rsidRPr="00810E61">
        <w:rPr>
          <w:szCs w:val="24"/>
        </w:rPr>
        <w:t>.</w:t>
      </w:r>
    </w:p>
    <w:p w14:paraId="2A092156" w14:textId="77777777" w:rsidR="005C470E" w:rsidRPr="00810E61" w:rsidRDefault="005C470E" w:rsidP="00843D50">
      <w:pPr>
        <w:tabs>
          <w:tab w:val="left" w:pos="709"/>
        </w:tabs>
        <w:spacing w:after="120"/>
        <w:ind w:left="709" w:hanging="709"/>
        <w:rPr>
          <w:szCs w:val="24"/>
        </w:rPr>
      </w:pPr>
      <w:r w:rsidRPr="00810E61">
        <w:rPr>
          <w:szCs w:val="24"/>
        </w:rPr>
        <w:t>2017</w:t>
      </w:r>
      <w:r w:rsidRPr="00810E61">
        <w:rPr>
          <w:szCs w:val="24"/>
        </w:rPr>
        <w:tab/>
        <w:t xml:space="preserve">*Gangidine AJ, </w:t>
      </w:r>
      <w:r w:rsidRPr="00810E61">
        <w:rPr>
          <w:b/>
          <w:szCs w:val="24"/>
        </w:rPr>
        <w:t>Czaja AD</w:t>
      </w:r>
      <w:r w:rsidRPr="00810E61">
        <w:rPr>
          <w:szCs w:val="24"/>
        </w:rPr>
        <w:t xml:space="preserve">, and </w:t>
      </w:r>
      <w:proofErr w:type="spellStart"/>
      <w:r w:rsidRPr="00810E61">
        <w:rPr>
          <w:szCs w:val="24"/>
        </w:rPr>
        <w:t>Havig</w:t>
      </w:r>
      <w:proofErr w:type="spellEnd"/>
      <w:r w:rsidRPr="00810E61">
        <w:rPr>
          <w:szCs w:val="24"/>
        </w:rPr>
        <w:t xml:space="preserve"> J. A novel trace element biosignature for life on early Earth and Mars. </w:t>
      </w:r>
      <w:r w:rsidRPr="00810E61">
        <w:rPr>
          <w:bCs/>
          <w:szCs w:val="24"/>
        </w:rPr>
        <w:t>NASA Astrobi</w:t>
      </w:r>
      <w:r w:rsidR="00843D50" w:rsidRPr="00810E61">
        <w:rPr>
          <w:bCs/>
          <w:szCs w:val="24"/>
        </w:rPr>
        <w:t>ology Science Conference, Mesa, AZ</w:t>
      </w:r>
      <w:r w:rsidRPr="00810E61">
        <w:rPr>
          <w:bCs/>
          <w:szCs w:val="24"/>
        </w:rPr>
        <w:t>.</w:t>
      </w:r>
    </w:p>
    <w:p w14:paraId="3B50B7AF" w14:textId="77777777" w:rsidR="005C470E" w:rsidRPr="00810E61" w:rsidRDefault="005C470E" w:rsidP="00843D50">
      <w:pPr>
        <w:tabs>
          <w:tab w:val="left" w:pos="709"/>
        </w:tabs>
        <w:spacing w:after="120"/>
        <w:ind w:left="709" w:hanging="709"/>
        <w:rPr>
          <w:szCs w:val="24"/>
        </w:rPr>
      </w:pPr>
      <w:r w:rsidRPr="00810E61">
        <w:rPr>
          <w:szCs w:val="24"/>
        </w:rPr>
        <w:t>2017</w:t>
      </w:r>
      <w:r w:rsidRPr="00810E61">
        <w:rPr>
          <w:szCs w:val="24"/>
        </w:rPr>
        <w:tab/>
        <w:t xml:space="preserve">*Manning-Berg AR, Tuite M, Williford K, </w:t>
      </w:r>
      <w:r w:rsidRPr="00810E61">
        <w:rPr>
          <w:b/>
          <w:szCs w:val="24"/>
        </w:rPr>
        <w:t>Czaja AD</w:t>
      </w:r>
      <w:r w:rsidRPr="00810E61">
        <w:rPr>
          <w:szCs w:val="24"/>
        </w:rPr>
        <w:t xml:space="preserve">, and </w:t>
      </w:r>
      <w:proofErr w:type="spellStart"/>
      <w:r w:rsidRPr="00810E61">
        <w:rPr>
          <w:szCs w:val="24"/>
        </w:rPr>
        <w:t>Kah</w:t>
      </w:r>
      <w:proofErr w:type="spellEnd"/>
      <w:r w:rsidRPr="00810E61">
        <w:rPr>
          <w:szCs w:val="24"/>
        </w:rPr>
        <w:t xml:space="preserve"> LC. Exceptional preservation of biomarkers in the 1.2 Ga </w:t>
      </w:r>
      <w:proofErr w:type="spellStart"/>
      <w:r w:rsidRPr="00810E61">
        <w:rPr>
          <w:szCs w:val="24"/>
        </w:rPr>
        <w:t>Angmaat</w:t>
      </w:r>
      <w:proofErr w:type="spellEnd"/>
      <w:r w:rsidRPr="00810E61">
        <w:rPr>
          <w:szCs w:val="24"/>
        </w:rPr>
        <w:t xml:space="preserve"> Formation chert, </w:t>
      </w:r>
      <w:proofErr w:type="spellStart"/>
      <w:r w:rsidRPr="00810E61">
        <w:rPr>
          <w:szCs w:val="24"/>
        </w:rPr>
        <w:t>Bylot</w:t>
      </w:r>
      <w:proofErr w:type="spellEnd"/>
      <w:r w:rsidRPr="00810E61">
        <w:rPr>
          <w:szCs w:val="24"/>
        </w:rPr>
        <w:t xml:space="preserve"> Supergroup, Baffin Island. </w:t>
      </w:r>
      <w:r w:rsidRPr="00810E61">
        <w:rPr>
          <w:bCs/>
          <w:szCs w:val="24"/>
        </w:rPr>
        <w:t xml:space="preserve">NASA Astrobiology </w:t>
      </w:r>
      <w:r w:rsidR="00843D50" w:rsidRPr="00810E61">
        <w:rPr>
          <w:bCs/>
          <w:szCs w:val="24"/>
        </w:rPr>
        <w:t xml:space="preserve">Science </w:t>
      </w:r>
      <w:r w:rsidRPr="00810E61">
        <w:rPr>
          <w:bCs/>
          <w:szCs w:val="24"/>
        </w:rPr>
        <w:t>Conferenc</w:t>
      </w:r>
      <w:r w:rsidR="00843D50" w:rsidRPr="00810E61">
        <w:rPr>
          <w:bCs/>
          <w:szCs w:val="24"/>
        </w:rPr>
        <w:t>e, Mesa, AZ</w:t>
      </w:r>
      <w:r w:rsidRPr="00810E61">
        <w:rPr>
          <w:bCs/>
          <w:szCs w:val="24"/>
        </w:rPr>
        <w:t>.</w:t>
      </w:r>
    </w:p>
    <w:p w14:paraId="22A38D71" w14:textId="77777777" w:rsidR="00843D50" w:rsidRPr="00810E61" w:rsidRDefault="00843D50" w:rsidP="00843D50">
      <w:pPr>
        <w:tabs>
          <w:tab w:val="left" w:pos="709"/>
        </w:tabs>
        <w:spacing w:after="120"/>
        <w:ind w:left="709" w:hanging="709"/>
        <w:rPr>
          <w:b/>
          <w:bCs/>
          <w:szCs w:val="24"/>
        </w:rPr>
      </w:pPr>
      <w:r w:rsidRPr="00810E61">
        <w:rPr>
          <w:bCs/>
          <w:szCs w:val="24"/>
        </w:rPr>
        <w:t>2016</w:t>
      </w:r>
      <w:r w:rsidRPr="00810E61">
        <w:rPr>
          <w:bCs/>
          <w:szCs w:val="24"/>
        </w:rPr>
        <w:tab/>
        <w:t xml:space="preserve">*Gangidine AJ, </w:t>
      </w:r>
      <w:r w:rsidRPr="00810E61">
        <w:rPr>
          <w:b/>
          <w:bCs/>
          <w:szCs w:val="24"/>
        </w:rPr>
        <w:t>Czaja AD</w:t>
      </w:r>
      <w:r w:rsidRPr="00810E61">
        <w:rPr>
          <w:bCs/>
          <w:szCs w:val="24"/>
        </w:rPr>
        <w:t xml:space="preserve">, and </w:t>
      </w:r>
      <w:proofErr w:type="spellStart"/>
      <w:r w:rsidRPr="00810E61">
        <w:rPr>
          <w:bCs/>
          <w:szCs w:val="24"/>
        </w:rPr>
        <w:t>Havig</w:t>
      </w:r>
      <w:proofErr w:type="spellEnd"/>
      <w:r w:rsidRPr="00810E61">
        <w:rPr>
          <w:bCs/>
          <w:szCs w:val="24"/>
        </w:rPr>
        <w:t xml:space="preserve"> J. Developing a trace element biosignature in modern and ancient silica deposits – implications for the search for ancient life on Mars. Fifth Annual Midwest Geobiology Symposium, Cincinnati, OH.</w:t>
      </w:r>
    </w:p>
    <w:p w14:paraId="7775EBDC" w14:textId="0BC1EF8F" w:rsidR="00843D50" w:rsidRPr="00810E61" w:rsidRDefault="00843D50" w:rsidP="00843D50">
      <w:pPr>
        <w:tabs>
          <w:tab w:val="left" w:pos="709"/>
        </w:tabs>
        <w:spacing w:after="120"/>
        <w:ind w:left="709" w:hanging="709"/>
        <w:rPr>
          <w:b/>
          <w:bCs/>
          <w:szCs w:val="24"/>
        </w:rPr>
      </w:pPr>
      <w:r w:rsidRPr="00810E61">
        <w:rPr>
          <w:bCs/>
          <w:szCs w:val="24"/>
        </w:rPr>
        <w:t>2016</w:t>
      </w:r>
      <w:r w:rsidRPr="00810E61">
        <w:rPr>
          <w:bCs/>
          <w:szCs w:val="24"/>
        </w:rPr>
        <w:tab/>
        <w:t>*</w:t>
      </w:r>
      <w:proofErr w:type="spellStart"/>
      <w:r w:rsidRPr="00810E61">
        <w:rPr>
          <w:bCs/>
          <w:szCs w:val="24"/>
        </w:rPr>
        <w:t>Vrazo</w:t>
      </w:r>
      <w:proofErr w:type="spellEnd"/>
      <w:r w:rsidRPr="00810E61">
        <w:rPr>
          <w:bCs/>
          <w:szCs w:val="24"/>
        </w:rPr>
        <w:t xml:space="preserve"> MB, </w:t>
      </w:r>
      <w:proofErr w:type="spellStart"/>
      <w:r w:rsidRPr="00810E61">
        <w:rPr>
          <w:bCs/>
          <w:szCs w:val="24"/>
        </w:rPr>
        <w:t>Diefendorf</w:t>
      </w:r>
      <w:proofErr w:type="spellEnd"/>
      <w:r w:rsidRPr="00810E61">
        <w:rPr>
          <w:bCs/>
          <w:szCs w:val="24"/>
        </w:rPr>
        <w:t xml:space="preserve"> AF, Crowley BE, and</w:t>
      </w:r>
      <w:r w:rsidRPr="00810E61">
        <w:rPr>
          <w:b/>
          <w:bCs/>
          <w:szCs w:val="24"/>
        </w:rPr>
        <w:t xml:space="preserve"> Czaja AD.</w:t>
      </w:r>
      <w:r w:rsidRPr="00810E61">
        <w:rPr>
          <w:bCs/>
          <w:szCs w:val="24"/>
        </w:rPr>
        <w:t xml:space="preserve"> Late Cretaceous marine arthropods relied on terrestrial organic matter as a food source: geochemical evidence from the Coon Creek </w:t>
      </w:r>
      <w:proofErr w:type="spellStart"/>
      <w:r w:rsidRPr="00810E61">
        <w:rPr>
          <w:bCs/>
          <w:szCs w:val="24"/>
        </w:rPr>
        <w:t>lagerstätte</w:t>
      </w:r>
      <w:proofErr w:type="spellEnd"/>
      <w:r w:rsidRPr="00810E61">
        <w:rPr>
          <w:bCs/>
          <w:szCs w:val="24"/>
        </w:rPr>
        <w:t xml:space="preserve"> in the Mississippian embayment.</w:t>
      </w:r>
      <w:r w:rsidRPr="00810E61">
        <w:rPr>
          <w:szCs w:val="24"/>
        </w:rPr>
        <w:t xml:space="preserve"> Geological Society of America</w:t>
      </w:r>
      <w:r w:rsidR="00A6253E" w:rsidRPr="00810E61">
        <w:rPr>
          <w:szCs w:val="24"/>
        </w:rPr>
        <w:t xml:space="preserve"> Annual Meeting</w:t>
      </w:r>
      <w:r w:rsidRPr="00810E61">
        <w:rPr>
          <w:szCs w:val="24"/>
        </w:rPr>
        <w:t xml:space="preserve">, Denver, CO. </w:t>
      </w:r>
      <w:r w:rsidRPr="00810E61">
        <w:rPr>
          <w:i/>
          <w:szCs w:val="24"/>
        </w:rPr>
        <w:t>Abstracts with Programs</w:t>
      </w:r>
      <w:r w:rsidR="001B48C6">
        <w:rPr>
          <w:szCs w:val="24"/>
        </w:rPr>
        <w:t>, 48(</w:t>
      </w:r>
      <w:r w:rsidRPr="00810E61">
        <w:rPr>
          <w:szCs w:val="24"/>
        </w:rPr>
        <w:t>7</w:t>
      </w:r>
      <w:r w:rsidR="001B48C6">
        <w:rPr>
          <w:szCs w:val="24"/>
        </w:rPr>
        <w:t>)</w:t>
      </w:r>
      <w:r w:rsidRPr="00810E61">
        <w:rPr>
          <w:szCs w:val="24"/>
        </w:rPr>
        <w:t>.</w:t>
      </w:r>
    </w:p>
    <w:p w14:paraId="01E63F87" w14:textId="77777777" w:rsidR="00843D50" w:rsidRPr="00810E61" w:rsidRDefault="00843D50" w:rsidP="00843D50">
      <w:pPr>
        <w:tabs>
          <w:tab w:val="left" w:pos="709"/>
        </w:tabs>
        <w:spacing w:after="120"/>
        <w:ind w:left="709" w:hanging="709"/>
        <w:rPr>
          <w:bCs/>
          <w:szCs w:val="24"/>
        </w:rPr>
      </w:pPr>
      <w:r w:rsidRPr="00810E61">
        <w:rPr>
          <w:bCs/>
          <w:szCs w:val="24"/>
        </w:rPr>
        <w:t>2016</w:t>
      </w:r>
      <w:r w:rsidRPr="00810E61">
        <w:rPr>
          <w:bCs/>
          <w:szCs w:val="24"/>
        </w:rPr>
        <w:tab/>
        <w:t xml:space="preserve">*Lorber KN, </w:t>
      </w:r>
      <w:r w:rsidRPr="00810E61">
        <w:rPr>
          <w:b/>
          <w:bCs/>
          <w:szCs w:val="24"/>
        </w:rPr>
        <w:t>Czaja AD</w:t>
      </w:r>
      <w:r w:rsidRPr="00810E61">
        <w:rPr>
          <w:bCs/>
          <w:szCs w:val="24"/>
        </w:rPr>
        <w:t xml:space="preserve">, and Lee P. Variations in Biosignature Preservation: Geochemical Analysis of Kerogen Comparing Two Mars Analog Environments. </w:t>
      </w:r>
      <w:r w:rsidRPr="00810E61">
        <w:rPr>
          <w:bCs/>
          <w:szCs w:val="24"/>
        </w:rPr>
        <w:lastRenderedPageBreak/>
        <w:t>Biosignature Preservation and Detection in Mars Analog Environments Conference, Lake Tahoe, NV.</w:t>
      </w:r>
    </w:p>
    <w:p w14:paraId="791FC108" w14:textId="77777777" w:rsidR="00843D50" w:rsidRPr="00810E61" w:rsidRDefault="00843D50" w:rsidP="00843D50">
      <w:pPr>
        <w:tabs>
          <w:tab w:val="left" w:pos="709"/>
        </w:tabs>
        <w:spacing w:after="120"/>
        <w:ind w:left="709" w:hanging="709"/>
        <w:rPr>
          <w:bCs/>
          <w:szCs w:val="24"/>
        </w:rPr>
      </w:pPr>
      <w:r w:rsidRPr="00810E61">
        <w:rPr>
          <w:bCs/>
          <w:szCs w:val="24"/>
        </w:rPr>
        <w:t>2016</w:t>
      </w:r>
      <w:r w:rsidRPr="00810E61">
        <w:rPr>
          <w:bCs/>
          <w:szCs w:val="24"/>
        </w:rPr>
        <w:tab/>
        <w:t>*</w:t>
      </w:r>
      <w:proofErr w:type="spellStart"/>
      <w:r w:rsidRPr="00810E61">
        <w:rPr>
          <w:bCs/>
          <w:szCs w:val="24"/>
        </w:rPr>
        <w:t>Osterhout</w:t>
      </w:r>
      <w:proofErr w:type="spellEnd"/>
      <w:r w:rsidRPr="00810E61">
        <w:rPr>
          <w:bCs/>
          <w:szCs w:val="24"/>
        </w:rPr>
        <w:t xml:space="preserve"> JT and </w:t>
      </w:r>
      <w:r w:rsidRPr="00810E61">
        <w:rPr>
          <w:b/>
          <w:bCs/>
          <w:szCs w:val="24"/>
        </w:rPr>
        <w:t>Czaja AD.</w:t>
      </w:r>
      <w:r w:rsidRPr="00810E61">
        <w:rPr>
          <w:bCs/>
          <w:szCs w:val="24"/>
        </w:rPr>
        <w:t xml:space="preserve"> Organic geochemistry of a 1.4-billion-year-old evaporitic lake: insights for the Mars 2020 SHERLOC instrument. Biosignature Preservation and Detection in Mars Analog Environments Conference, Lake Tahoe, NV.</w:t>
      </w:r>
    </w:p>
    <w:p w14:paraId="523D4971" w14:textId="74EB36F9" w:rsidR="005C470E" w:rsidRPr="00810E61" w:rsidRDefault="005C470E" w:rsidP="00843D50">
      <w:pPr>
        <w:tabs>
          <w:tab w:val="left" w:pos="709"/>
        </w:tabs>
        <w:spacing w:after="120"/>
        <w:ind w:left="709" w:hanging="709"/>
        <w:rPr>
          <w:szCs w:val="24"/>
        </w:rPr>
      </w:pPr>
      <w:r w:rsidRPr="00810E61">
        <w:rPr>
          <w:szCs w:val="24"/>
        </w:rPr>
        <w:t>2015</w:t>
      </w:r>
      <w:r w:rsidRPr="00810E61">
        <w:rPr>
          <w:szCs w:val="24"/>
        </w:rPr>
        <w:tab/>
        <w:t>*</w:t>
      </w:r>
      <w:proofErr w:type="spellStart"/>
      <w:r w:rsidRPr="00810E61">
        <w:rPr>
          <w:szCs w:val="24"/>
        </w:rPr>
        <w:t>Osterhout</w:t>
      </w:r>
      <w:proofErr w:type="spellEnd"/>
      <w:r w:rsidRPr="00810E61">
        <w:rPr>
          <w:szCs w:val="24"/>
        </w:rPr>
        <w:t xml:space="preserve"> JT, </w:t>
      </w:r>
      <w:r w:rsidRPr="00810E61">
        <w:rPr>
          <w:b/>
          <w:szCs w:val="24"/>
        </w:rPr>
        <w:t>Czaja AD</w:t>
      </w:r>
      <w:r w:rsidRPr="00810E61">
        <w:rPr>
          <w:szCs w:val="24"/>
        </w:rPr>
        <w:t xml:space="preserve">, and Beukes NJ. </w:t>
      </w:r>
      <w:r w:rsidRPr="00810E61">
        <w:rPr>
          <w:bCs/>
          <w:szCs w:val="24"/>
        </w:rPr>
        <w:t xml:space="preserve">Isotopic evidence of </w:t>
      </w:r>
      <w:proofErr w:type="spellStart"/>
      <w:r w:rsidRPr="00810E61">
        <w:rPr>
          <w:bCs/>
          <w:szCs w:val="24"/>
        </w:rPr>
        <w:t>photoautotrophy</w:t>
      </w:r>
      <w:proofErr w:type="spellEnd"/>
      <w:r w:rsidRPr="00810E61">
        <w:rPr>
          <w:bCs/>
          <w:szCs w:val="24"/>
        </w:rPr>
        <w:t xml:space="preserve"> in an open marine ecosystem preceding the Great Oxygenation Event</w:t>
      </w:r>
      <w:r w:rsidRPr="00810E61">
        <w:rPr>
          <w:szCs w:val="24"/>
        </w:rPr>
        <w:t>. Geological Society of America</w:t>
      </w:r>
      <w:r w:rsidR="00A6253E" w:rsidRPr="00810E61">
        <w:rPr>
          <w:szCs w:val="24"/>
        </w:rPr>
        <w:t xml:space="preserve"> Annual Meeting</w:t>
      </w:r>
      <w:r w:rsidR="00843D50" w:rsidRPr="00810E61">
        <w:rPr>
          <w:szCs w:val="24"/>
        </w:rPr>
        <w:t>, Baltimore, MD.</w:t>
      </w:r>
      <w:r w:rsidRPr="00810E61">
        <w:rPr>
          <w:szCs w:val="24"/>
        </w:rPr>
        <w:t xml:space="preserve"> </w:t>
      </w:r>
      <w:r w:rsidRPr="00810E61">
        <w:rPr>
          <w:i/>
          <w:iCs/>
          <w:szCs w:val="24"/>
        </w:rPr>
        <w:t>Abstracts with Programs.</w:t>
      </w:r>
      <w:r w:rsidR="001B48C6">
        <w:rPr>
          <w:szCs w:val="24"/>
        </w:rPr>
        <w:t xml:space="preserve"> 47(</w:t>
      </w:r>
      <w:r w:rsidRPr="00810E61">
        <w:rPr>
          <w:szCs w:val="24"/>
        </w:rPr>
        <w:t>7</w:t>
      </w:r>
      <w:r w:rsidR="001B48C6">
        <w:rPr>
          <w:szCs w:val="24"/>
        </w:rPr>
        <w:t xml:space="preserve">): </w:t>
      </w:r>
      <w:r w:rsidRPr="00810E61">
        <w:rPr>
          <w:szCs w:val="24"/>
        </w:rPr>
        <w:t>705.</w:t>
      </w:r>
    </w:p>
    <w:p w14:paraId="1437566F" w14:textId="509DD6BB" w:rsidR="005C470E" w:rsidRPr="00810E61" w:rsidRDefault="005C470E" w:rsidP="00843D50">
      <w:pPr>
        <w:tabs>
          <w:tab w:val="left" w:pos="709"/>
        </w:tabs>
        <w:spacing w:after="120"/>
        <w:ind w:left="709" w:hanging="709"/>
        <w:rPr>
          <w:bCs/>
          <w:szCs w:val="24"/>
        </w:rPr>
      </w:pPr>
      <w:r w:rsidRPr="00810E61">
        <w:rPr>
          <w:bCs/>
          <w:szCs w:val="24"/>
        </w:rPr>
        <w:t>2015</w:t>
      </w:r>
      <w:r w:rsidRPr="00810E61">
        <w:rPr>
          <w:bCs/>
          <w:szCs w:val="24"/>
        </w:rPr>
        <w:tab/>
        <w:t xml:space="preserve">*Lorber KN, </w:t>
      </w:r>
      <w:r w:rsidRPr="00810E61">
        <w:rPr>
          <w:b/>
          <w:bCs/>
          <w:szCs w:val="24"/>
        </w:rPr>
        <w:t>Czaja AD</w:t>
      </w:r>
      <w:r w:rsidRPr="00810E61">
        <w:rPr>
          <w:bCs/>
          <w:szCs w:val="24"/>
        </w:rPr>
        <w:t>, and Beukes NJ. Geochemical analysis of 2</w:t>
      </w:r>
      <w:r w:rsidR="00434AFE">
        <w:rPr>
          <w:bCs/>
          <w:szCs w:val="24"/>
        </w:rPr>
        <w:t>.5 billion-year-</w:t>
      </w:r>
      <w:r w:rsidRPr="00810E61">
        <w:rPr>
          <w:bCs/>
          <w:szCs w:val="24"/>
        </w:rPr>
        <w:t>old microfossils exhibiting varying degrees of preservation. Fourth Annual Midwest Geobiology</w:t>
      </w:r>
      <w:r w:rsidR="00843D50" w:rsidRPr="00810E61">
        <w:rPr>
          <w:bCs/>
          <w:szCs w:val="24"/>
        </w:rPr>
        <w:t xml:space="preserve"> Symposium, Bloomington, IN</w:t>
      </w:r>
      <w:r w:rsidRPr="00810E61">
        <w:rPr>
          <w:bCs/>
          <w:szCs w:val="24"/>
        </w:rPr>
        <w:t>.</w:t>
      </w:r>
    </w:p>
    <w:p w14:paraId="29FBA6C2" w14:textId="072B050E" w:rsidR="005C470E" w:rsidRPr="00810E61" w:rsidRDefault="005C470E" w:rsidP="00843D50">
      <w:pPr>
        <w:tabs>
          <w:tab w:val="left" w:pos="709"/>
        </w:tabs>
        <w:spacing w:after="120"/>
        <w:ind w:left="709" w:hanging="709"/>
        <w:rPr>
          <w:bCs/>
          <w:szCs w:val="24"/>
        </w:rPr>
      </w:pPr>
      <w:r w:rsidRPr="00810E61">
        <w:rPr>
          <w:bCs/>
          <w:szCs w:val="24"/>
        </w:rPr>
        <w:t>2015</w:t>
      </w:r>
      <w:r w:rsidRPr="00810E61">
        <w:rPr>
          <w:bCs/>
          <w:szCs w:val="24"/>
        </w:rPr>
        <w:tab/>
        <w:t>*</w:t>
      </w:r>
      <w:proofErr w:type="spellStart"/>
      <w:r w:rsidRPr="00810E61">
        <w:rPr>
          <w:bCs/>
          <w:szCs w:val="24"/>
        </w:rPr>
        <w:t>Osterhout</w:t>
      </w:r>
      <w:proofErr w:type="spellEnd"/>
      <w:r w:rsidRPr="00810E61">
        <w:rPr>
          <w:bCs/>
          <w:szCs w:val="24"/>
        </w:rPr>
        <w:t xml:space="preserve"> JT, </w:t>
      </w:r>
      <w:r w:rsidRPr="00810E61">
        <w:rPr>
          <w:b/>
          <w:bCs/>
          <w:szCs w:val="24"/>
        </w:rPr>
        <w:t>Czaja AD</w:t>
      </w:r>
      <w:r w:rsidRPr="00810E61">
        <w:rPr>
          <w:bCs/>
          <w:szCs w:val="24"/>
        </w:rPr>
        <w:t xml:space="preserve">, and </w:t>
      </w:r>
      <w:proofErr w:type="spellStart"/>
      <w:r w:rsidRPr="00810E61">
        <w:rPr>
          <w:bCs/>
          <w:szCs w:val="24"/>
        </w:rPr>
        <w:t>Fralick</w:t>
      </w:r>
      <w:proofErr w:type="spellEnd"/>
      <w:r w:rsidRPr="00810E61">
        <w:rPr>
          <w:bCs/>
          <w:szCs w:val="24"/>
        </w:rPr>
        <w:t>, PW. Organic geochemistry of stromatolites in a 1.4</w:t>
      </w:r>
      <w:r w:rsidR="00434AFE">
        <w:rPr>
          <w:bCs/>
          <w:szCs w:val="24"/>
        </w:rPr>
        <w:t xml:space="preserve"> </w:t>
      </w:r>
      <w:r w:rsidRPr="00810E61">
        <w:rPr>
          <w:bCs/>
          <w:szCs w:val="24"/>
        </w:rPr>
        <w:t>billion-year-old evaporitic lacustrine ecosystem. Fourth Annual Midwest Geobiology</w:t>
      </w:r>
      <w:r w:rsidR="00843D50" w:rsidRPr="00810E61">
        <w:rPr>
          <w:bCs/>
          <w:szCs w:val="24"/>
        </w:rPr>
        <w:t xml:space="preserve"> Symposium, Bloomington, IN</w:t>
      </w:r>
      <w:r w:rsidRPr="00810E61">
        <w:rPr>
          <w:bCs/>
          <w:szCs w:val="24"/>
        </w:rPr>
        <w:t>.</w:t>
      </w:r>
    </w:p>
    <w:p w14:paraId="3639306D" w14:textId="77777777" w:rsidR="005C470E" w:rsidRPr="00810E61" w:rsidRDefault="005C470E" w:rsidP="00843D50">
      <w:pPr>
        <w:widowControl w:val="0"/>
        <w:tabs>
          <w:tab w:val="left" w:pos="709"/>
        </w:tabs>
        <w:autoSpaceDE w:val="0"/>
        <w:autoSpaceDN w:val="0"/>
        <w:adjustRightInd w:val="0"/>
        <w:spacing w:after="120"/>
        <w:ind w:left="709" w:hanging="709"/>
        <w:rPr>
          <w:szCs w:val="24"/>
        </w:rPr>
      </w:pPr>
      <w:r w:rsidRPr="00810E61">
        <w:rPr>
          <w:szCs w:val="24"/>
        </w:rPr>
        <w:t>2015</w:t>
      </w:r>
      <w:r w:rsidRPr="00810E61">
        <w:rPr>
          <w:szCs w:val="24"/>
        </w:rPr>
        <w:tab/>
        <w:t xml:space="preserve">*Holbrook C, </w:t>
      </w:r>
      <w:r w:rsidRPr="00810E61">
        <w:rPr>
          <w:b/>
          <w:szCs w:val="24"/>
        </w:rPr>
        <w:t>Czaja AD</w:t>
      </w:r>
      <w:r w:rsidRPr="00810E61">
        <w:rPr>
          <w:szCs w:val="24"/>
        </w:rPr>
        <w:t xml:space="preserve">, and </w:t>
      </w:r>
      <w:proofErr w:type="spellStart"/>
      <w:r w:rsidRPr="00810E61">
        <w:rPr>
          <w:szCs w:val="24"/>
        </w:rPr>
        <w:t>Boolchand</w:t>
      </w:r>
      <w:proofErr w:type="spellEnd"/>
      <w:r w:rsidRPr="00810E61">
        <w:rPr>
          <w:szCs w:val="24"/>
        </w:rPr>
        <w:t xml:space="preserve"> P. Topological phases in modified oxides, 14th International Conference on the Physics of Non-Crystal</w:t>
      </w:r>
      <w:r w:rsidR="00843D50" w:rsidRPr="00810E61">
        <w:rPr>
          <w:szCs w:val="24"/>
        </w:rPr>
        <w:t>line Solids, Niagara Falls, NY</w:t>
      </w:r>
      <w:r w:rsidRPr="00810E61">
        <w:rPr>
          <w:szCs w:val="24"/>
        </w:rPr>
        <w:t>.</w:t>
      </w:r>
    </w:p>
    <w:p w14:paraId="4B03982B" w14:textId="77777777" w:rsidR="005C470E" w:rsidRPr="00810E61" w:rsidRDefault="005C470E" w:rsidP="00843D50">
      <w:pPr>
        <w:widowControl w:val="0"/>
        <w:tabs>
          <w:tab w:val="left" w:pos="709"/>
        </w:tabs>
        <w:autoSpaceDE w:val="0"/>
        <w:autoSpaceDN w:val="0"/>
        <w:adjustRightInd w:val="0"/>
        <w:spacing w:after="120"/>
        <w:ind w:left="709" w:hanging="709"/>
        <w:rPr>
          <w:szCs w:val="24"/>
        </w:rPr>
      </w:pPr>
      <w:r w:rsidRPr="00810E61">
        <w:rPr>
          <w:szCs w:val="24"/>
        </w:rPr>
        <w:t>2015</w:t>
      </w:r>
      <w:r w:rsidRPr="00810E61">
        <w:rPr>
          <w:szCs w:val="24"/>
        </w:rPr>
        <w:tab/>
        <w:t xml:space="preserve">*Holbrook C, </w:t>
      </w:r>
      <w:proofErr w:type="spellStart"/>
      <w:r w:rsidRPr="00810E61">
        <w:rPr>
          <w:szCs w:val="24"/>
        </w:rPr>
        <w:t>Boolchand</w:t>
      </w:r>
      <w:proofErr w:type="spellEnd"/>
      <w:r w:rsidRPr="00810E61">
        <w:rPr>
          <w:szCs w:val="24"/>
        </w:rPr>
        <w:t xml:space="preserve"> P, and </w:t>
      </w:r>
      <w:r w:rsidRPr="00810E61">
        <w:rPr>
          <w:b/>
          <w:szCs w:val="24"/>
        </w:rPr>
        <w:t>Czaja AD.</w:t>
      </w:r>
      <w:r w:rsidRPr="00810E61">
        <w:rPr>
          <w:szCs w:val="24"/>
        </w:rPr>
        <w:t xml:space="preserve"> Onset of rigidity and thresholds in physical properties of barium-borate glasses," XXIV International Materials Research Congress, Cancun</w:t>
      </w:r>
      <w:r w:rsidR="00A6253E" w:rsidRPr="00810E61">
        <w:rPr>
          <w:szCs w:val="24"/>
        </w:rPr>
        <w:t>,</w:t>
      </w:r>
      <w:r w:rsidRPr="00810E61">
        <w:rPr>
          <w:szCs w:val="24"/>
        </w:rPr>
        <w:t xml:space="preserve"> Mexico.</w:t>
      </w:r>
    </w:p>
    <w:p w14:paraId="63F189E7" w14:textId="3E87C2E7" w:rsidR="005C470E" w:rsidRPr="00810E61" w:rsidRDefault="005C470E" w:rsidP="00843D50">
      <w:pPr>
        <w:tabs>
          <w:tab w:val="left" w:pos="709"/>
        </w:tabs>
        <w:spacing w:after="120"/>
        <w:ind w:left="709" w:hanging="709"/>
        <w:rPr>
          <w:bCs/>
          <w:szCs w:val="24"/>
        </w:rPr>
      </w:pPr>
      <w:r w:rsidRPr="00810E61">
        <w:rPr>
          <w:bCs/>
          <w:szCs w:val="24"/>
        </w:rPr>
        <w:t>2015</w:t>
      </w:r>
      <w:r w:rsidRPr="00810E61">
        <w:rPr>
          <w:bCs/>
          <w:szCs w:val="24"/>
        </w:rPr>
        <w:tab/>
        <w:t xml:space="preserve">*Lorber KN, </w:t>
      </w:r>
      <w:r w:rsidRPr="00810E61">
        <w:rPr>
          <w:b/>
          <w:bCs/>
          <w:szCs w:val="24"/>
        </w:rPr>
        <w:t>Czaja AD</w:t>
      </w:r>
      <w:r w:rsidRPr="00810E61">
        <w:rPr>
          <w:bCs/>
          <w:szCs w:val="24"/>
        </w:rPr>
        <w:t>, and Beukes NJ. Preservational v</w:t>
      </w:r>
      <w:r w:rsidR="00434AFE">
        <w:rPr>
          <w:bCs/>
          <w:szCs w:val="24"/>
        </w:rPr>
        <w:t xml:space="preserve">ariations of 2.5 </w:t>
      </w:r>
      <w:r w:rsidRPr="00810E61">
        <w:rPr>
          <w:bCs/>
          <w:szCs w:val="24"/>
        </w:rPr>
        <w:t>billion-year-old filamentous microfossils from the Gamohaan Formation of South Africa. NASA Astrobi</w:t>
      </w:r>
      <w:r w:rsidR="00843D50" w:rsidRPr="00810E61">
        <w:rPr>
          <w:bCs/>
          <w:szCs w:val="24"/>
        </w:rPr>
        <w:t>ology Science Conference, Chicago, IL</w:t>
      </w:r>
      <w:r w:rsidRPr="00810E61">
        <w:rPr>
          <w:bCs/>
          <w:szCs w:val="24"/>
        </w:rPr>
        <w:t>.</w:t>
      </w:r>
    </w:p>
    <w:p w14:paraId="44444C6B" w14:textId="15319031" w:rsidR="005C470E" w:rsidRPr="00810E61" w:rsidRDefault="005C470E" w:rsidP="00843D50">
      <w:pPr>
        <w:tabs>
          <w:tab w:val="left" w:pos="709"/>
        </w:tabs>
        <w:spacing w:after="120"/>
        <w:ind w:left="709" w:hanging="709"/>
        <w:rPr>
          <w:bCs/>
          <w:szCs w:val="24"/>
        </w:rPr>
      </w:pPr>
      <w:r w:rsidRPr="00810E61">
        <w:rPr>
          <w:bCs/>
          <w:szCs w:val="24"/>
        </w:rPr>
        <w:t>2015</w:t>
      </w:r>
      <w:r w:rsidRPr="00810E61">
        <w:rPr>
          <w:bCs/>
          <w:szCs w:val="24"/>
        </w:rPr>
        <w:tab/>
        <w:t>*</w:t>
      </w:r>
      <w:proofErr w:type="spellStart"/>
      <w:r w:rsidRPr="00810E61">
        <w:rPr>
          <w:bCs/>
          <w:szCs w:val="24"/>
        </w:rPr>
        <w:t>Osterhout</w:t>
      </w:r>
      <w:proofErr w:type="spellEnd"/>
      <w:r w:rsidRPr="00810E61">
        <w:rPr>
          <w:bCs/>
          <w:szCs w:val="24"/>
        </w:rPr>
        <w:t xml:space="preserve"> JT, </w:t>
      </w:r>
      <w:r w:rsidRPr="00810E61">
        <w:rPr>
          <w:b/>
          <w:bCs/>
          <w:szCs w:val="24"/>
        </w:rPr>
        <w:t>Czaja AD</w:t>
      </w:r>
      <w:r w:rsidRPr="00810E61">
        <w:rPr>
          <w:bCs/>
          <w:szCs w:val="24"/>
        </w:rPr>
        <w:t>, and Beukes NJ. Morphological and geochemical diversity of deep water mi</w:t>
      </w:r>
      <w:r w:rsidR="00434AFE">
        <w:rPr>
          <w:bCs/>
          <w:szCs w:val="24"/>
        </w:rPr>
        <w:t xml:space="preserve">crofossils from the 2.52 </w:t>
      </w:r>
      <w:r w:rsidRPr="00810E61">
        <w:rPr>
          <w:bCs/>
          <w:szCs w:val="24"/>
        </w:rPr>
        <w:t xml:space="preserve">Ga-old Gamohaan Formation, South Africa. NASA Astrobiology </w:t>
      </w:r>
      <w:r w:rsidR="00843D50" w:rsidRPr="00810E61">
        <w:rPr>
          <w:bCs/>
          <w:szCs w:val="24"/>
        </w:rPr>
        <w:t>Science Conference, Chicago, IL</w:t>
      </w:r>
      <w:r w:rsidRPr="00810E61">
        <w:rPr>
          <w:bCs/>
          <w:szCs w:val="24"/>
        </w:rPr>
        <w:t>.</w:t>
      </w:r>
    </w:p>
    <w:p w14:paraId="0B34751F" w14:textId="77777777" w:rsidR="005C470E" w:rsidRPr="00810E61" w:rsidRDefault="005C470E" w:rsidP="00843D50">
      <w:pPr>
        <w:widowControl w:val="0"/>
        <w:tabs>
          <w:tab w:val="left" w:pos="709"/>
        </w:tabs>
        <w:autoSpaceDE w:val="0"/>
        <w:autoSpaceDN w:val="0"/>
        <w:adjustRightInd w:val="0"/>
        <w:spacing w:after="120"/>
        <w:ind w:left="709" w:hanging="709"/>
        <w:rPr>
          <w:szCs w:val="24"/>
        </w:rPr>
      </w:pPr>
      <w:r w:rsidRPr="00810E61">
        <w:rPr>
          <w:szCs w:val="24"/>
        </w:rPr>
        <w:t>2015</w:t>
      </w:r>
      <w:r w:rsidRPr="00810E61">
        <w:rPr>
          <w:szCs w:val="24"/>
        </w:rPr>
        <w:tab/>
        <w:t xml:space="preserve">*Holbrook C, </w:t>
      </w:r>
      <w:proofErr w:type="spellStart"/>
      <w:r w:rsidRPr="00810E61">
        <w:rPr>
          <w:szCs w:val="24"/>
        </w:rPr>
        <w:t>Boolchand</w:t>
      </w:r>
      <w:proofErr w:type="spellEnd"/>
      <w:r w:rsidRPr="00810E61">
        <w:rPr>
          <w:szCs w:val="24"/>
        </w:rPr>
        <w:t xml:space="preserve"> P, and </w:t>
      </w:r>
      <w:r w:rsidRPr="00810E61">
        <w:rPr>
          <w:b/>
          <w:szCs w:val="24"/>
        </w:rPr>
        <w:t>Czaja AD</w:t>
      </w:r>
      <w:r w:rsidRPr="00810E61">
        <w:rPr>
          <w:szCs w:val="24"/>
        </w:rPr>
        <w:t>. Topological phases in Ba-borate glasses," American Physical Society Mar</w:t>
      </w:r>
      <w:r w:rsidR="00843D50" w:rsidRPr="00810E61">
        <w:rPr>
          <w:szCs w:val="24"/>
        </w:rPr>
        <w:t>ch Meeting, San Antonio, TX</w:t>
      </w:r>
      <w:r w:rsidRPr="00810E61">
        <w:rPr>
          <w:szCs w:val="24"/>
        </w:rPr>
        <w:t>.</w:t>
      </w:r>
    </w:p>
    <w:p w14:paraId="767DEE57" w14:textId="77777777" w:rsidR="00CE501A" w:rsidRPr="00810E61" w:rsidRDefault="00843D50" w:rsidP="00843D50">
      <w:pPr>
        <w:tabs>
          <w:tab w:val="left" w:pos="709"/>
        </w:tabs>
        <w:spacing w:after="120"/>
        <w:ind w:left="709" w:hanging="709"/>
        <w:rPr>
          <w:bCs/>
          <w:szCs w:val="24"/>
        </w:rPr>
      </w:pPr>
      <w:r w:rsidRPr="00810E61">
        <w:rPr>
          <w:bCs/>
          <w:szCs w:val="24"/>
        </w:rPr>
        <w:t>2014</w:t>
      </w:r>
      <w:r w:rsidRPr="00810E61">
        <w:rPr>
          <w:bCs/>
          <w:szCs w:val="24"/>
        </w:rPr>
        <w:tab/>
      </w:r>
      <w:r w:rsidR="00CE501A" w:rsidRPr="00810E61">
        <w:rPr>
          <w:bCs/>
          <w:szCs w:val="24"/>
        </w:rPr>
        <w:t xml:space="preserve">*Lorber KN, </w:t>
      </w:r>
      <w:r w:rsidRPr="00810E61">
        <w:rPr>
          <w:bCs/>
          <w:szCs w:val="24"/>
        </w:rPr>
        <w:t xml:space="preserve">and </w:t>
      </w:r>
      <w:r w:rsidR="00CE501A" w:rsidRPr="00810E61">
        <w:rPr>
          <w:b/>
          <w:bCs/>
          <w:szCs w:val="24"/>
        </w:rPr>
        <w:t>Czaja AD</w:t>
      </w:r>
      <w:r w:rsidRPr="00810E61">
        <w:rPr>
          <w:bCs/>
          <w:szCs w:val="24"/>
        </w:rPr>
        <w:t xml:space="preserve">. </w:t>
      </w:r>
      <w:r w:rsidR="00CE501A" w:rsidRPr="00810E61">
        <w:rPr>
          <w:bCs/>
          <w:szCs w:val="24"/>
        </w:rPr>
        <w:t>Investigation of Archean microfossil preservation for defining science objectives for Mars sample return missions. American Geophysical Union Fall</w:t>
      </w:r>
      <w:r w:rsidRPr="00810E61">
        <w:rPr>
          <w:bCs/>
          <w:szCs w:val="24"/>
        </w:rPr>
        <w:t xml:space="preserve"> Meeting, San Francisco, CA</w:t>
      </w:r>
      <w:r w:rsidR="00CE501A" w:rsidRPr="00810E61">
        <w:rPr>
          <w:bCs/>
          <w:szCs w:val="24"/>
        </w:rPr>
        <w:t>.</w:t>
      </w:r>
    </w:p>
    <w:p w14:paraId="582D75C4" w14:textId="77777777" w:rsidR="00CE501A" w:rsidRPr="00810E61" w:rsidRDefault="00A6253E" w:rsidP="00803572">
      <w:pPr>
        <w:tabs>
          <w:tab w:val="left" w:pos="709"/>
        </w:tabs>
        <w:ind w:left="709" w:hanging="709"/>
        <w:rPr>
          <w:bCs/>
          <w:szCs w:val="24"/>
        </w:rPr>
      </w:pPr>
      <w:r w:rsidRPr="00810E61">
        <w:rPr>
          <w:bCs/>
          <w:szCs w:val="24"/>
        </w:rPr>
        <w:t>2014</w:t>
      </w:r>
      <w:r w:rsidRPr="00810E61">
        <w:rPr>
          <w:bCs/>
          <w:szCs w:val="24"/>
        </w:rPr>
        <w:tab/>
      </w:r>
      <w:r w:rsidR="00CE501A" w:rsidRPr="00810E61">
        <w:rPr>
          <w:bCs/>
          <w:szCs w:val="24"/>
        </w:rPr>
        <w:t xml:space="preserve">*Lorber KN, </w:t>
      </w:r>
      <w:r w:rsidR="00843D50" w:rsidRPr="00810E61">
        <w:rPr>
          <w:bCs/>
          <w:szCs w:val="24"/>
        </w:rPr>
        <w:t xml:space="preserve">and </w:t>
      </w:r>
      <w:r w:rsidR="00CE501A" w:rsidRPr="00810E61">
        <w:rPr>
          <w:b/>
          <w:bCs/>
          <w:szCs w:val="24"/>
        </w:rPr>
        <w:t>Czaja AD</w:t>
      </w:r>
      <w:r w:rsidR="00843D50" w:rsidRPr="00810E61">
        <w:rPr>
          <w:bCs/>
          <w:szCs w:val="24"/>
        </w:rPr>
        <w:t>.</w:t>
      </w:r>
      <w:r w:rsidR="00CE501A" w:rsidRPr="00810E61">
        <w:rPr>
          <w:bCs/>
          <w:szCs w:val="24"/>
        </w:rPr>
        <w:t xml:space="preserve"> Current and future technologies employed in the search for Precambrian fossils with possible implications for astrobiology. Gordon Research Conference on the Or</w:t>
      </w:r>
      <w:r w:rsidR="00843D50" w:rsidRPr="00810E61">
        <w:rPr>
          <w:bCs/>
          <w:szCs w:val="24"/>
        </w:rPr>
        <w:t>igin of Life, Galveston, TX</w:t>
      </w:r>
      <w:r w:rsidR="00CE501A" w:rsidRPr="00810E61">
        <w:rPr>
          <w:bCs/>
          <w:szCs w:val="24"/>
        </w:rPr>
        <w:t>.</w:t>
      </w:r>
    </w:p>
    <w:p w14:paraId="630BCB46" w14:textId="77777777" w:rsidR="007C7130" w:rsidRPr="00810E61" w:rsidRDefault="007C7130" w:rsidP="00803572">
      <w:pPr>
        <w:widowControl w:val="0"/>
        <w:autoSpaceDE w:val="0"/>
        <w:autoSpaceDN w:val="0"/>
        <w:adjustRightInd w:val="0"/>
        <w:ind w:left="709" w:hanging="709"/>
        <w:rPr>
          <w:szCs w:val="24"/>
        </w:rPr>
      </w:pPr>
    </w:p>
    <w:p w14:paraId="56822BEC" w14:textId="77777777" w:rsidR="005C470E" w:rsidRPr="00F04623" w:rsidRDefault="00604B6D" w:rsidP="005C470E">
      <w:pPr>
        <w:spacing w:after="120"/>
        <w:ind w:left="709" w:hanging="709"/>
        <w:rPr>
          <w:i/>
          <w:szCs w:val="24"/>
          <w:u w:val="single"/>
        </w:rPr>
      </w:pPr>
      <w:r w:rsidRPr="00F04623">
        <w:rPr>
          <w:i/>
          <w:szCs w:val="24"/>
          <w:u w:val="single"/>
        </w:rPr>
        <w:t>Selected c</w:t>
      </w:r>
      <w:r w:rsidR="007C7130" w:rsidRPr="00F04623">
        <w:rPr>
          <w:i/>
          <w:szCs w:val="24"/>
          <w:u w:val="single"/>
        </w:rPr>
        <w:t>oauthored presentations at conferences</w:t>
      </w:r>
    </w:p>
    <w:p w14:paraId="5C40B2F1" w14:textId="27348D80" w:rsidR="00371D9A" w:rsidRDefault="00371D9A" w:rsidP="002C1EB4">
      <w:pPr>
        <w:spacing w:after="120"/>
        <w:ind w:left="709" w:hanging="709"/>
        <w:rPr>
          <w:szCs w:val="24"/>
        </w:rPr>
      </w:pPr>
      <w:r>
        <w:rPr>
          <w:szCs w:val="24"/>
        </w:rPr>
        <w:t>2018</w:t>
      </w:r>
      <w:r>
        <w:rPr>
          <w:szCs w:val="24"/>
        </w:rPr>
        <w:tab/>
      </w:r>
      <w:r w:rsidR="002C1EB4" w:rsidRPr="002C1EB4">
        <w:rPr>
          <w:szCs w:val="24"/>
        </w:rPr>
        <w:t>Van Kranendonk</w:t>
      </w:r>
      <w:r w:rsidR="002C1EB4">
        <w:rPr>
          <w:szCs w:val="24"/>
        </w:rPr>
        <w:t xml:space="preserve"> M, </w:t>
      </w:r>
      <w:r w:rsidR="002C1EB4" w:rsidRPr="002C1EB4">
        <w:rPr>
          <w:szCs w:val="24"/>
        </w:rPr>
        <w:t>Baumgartner</w:t>
      </w:r>
      <w:r w:rsidR="002C1EB4">
        <w:rPr>
          <w:szCs w:val="24"/>
        </w:rPr>
        <w:t xml:space="preserve"> R,</w:t>
      </w:r>
      <w:r w:rsidR="002C1EB4" w:rsidRPr="002C1EB4">
        <w:rPr>
          <w:szCs w:val="24"/>
        </w:rPr>
        <w:t xml:space="preserve"> Boyd</w:t>
      </w:r>
      <w:r w:rsidR="002C1EB4">
        <w:rPr>
          <w:szCs w:val="24"/>
        </w:rPr>
        <w:t xml:space="preserve"> E, </w:t>
      </w:r>
      <w:r w:rsidR="002C1EB4" w:rsidRPr="002C1EB4">
        <w:rPr>
          <w:szCs w:val="24"/>
        </w:rPr>
        <w:t>Cady</w:t>
      </w:r>
      <w:r w:rsidR="002C1EB4">
        <w:rPr>
          <w:szCs w:val="24"/>
        </w:rPr>
        <w:t xml:space="preserve"> S</w:t>
      </w:r>
      <w:r w:rsidR="002C1EB4" w:rsidRPr="002C1EB4">
        <w:rPr>
          <w:szCs w:val="24"/>
        </w:rPr>
        <w:t>, Campbell</w:t>
      </w:r>
      <w:r w:rsidR="002C1EB4">
        <w:rPr>
          <w:szCs w:val="24"/>
        </w:rPr>
        <w:t xml:space="preserve"> K,</w:t>
      </w:r>
      <w:r w:rsidR="002C1EB4" w:rsidRPr="002C1EB4">
        <w:rPr>
          <w:szCs w:val="24"/>
        </w:rPr>
        <w:t xml:space="preserve"> </w:t>
      </w:r>
      <w:r w:rsidR="002C1EB4" w:rsidRPr="002C1EB4">
        <w:rPr>
          <w:b/>
          <w:szCs w:val="24"/>
        </w:rPr>
        <w:t>Czaja A</w:t>
      </w:r>
      <w:r w:rsidR="002C1EB4" w:rsidRPr="002C1EB4">
        <w:rPr>
          <w:szCs w:val="24"/>
        </w:rPr>
        <w:t xml:space="preserve">, </w:t>
      </w:r>
      <w:proofErr w:type="spellStart"/>
      <w:r w:rsidR="002C1EB4" w:rsidRPr="002C1EB4">
        <w:rPr>
          <w:szCs w:val="24"/>
        </w:rPr>
        <w:t>Damer</w:t>
      </w:r>
      <w:proofErr w:type="spellEnd"/>
      <w:r w:rsidR="002C1EB4">
        <w:rPr>
          <w:szCs w:val="24"/>
        </w:rPr>
        <w:t xml:space="preserve"> B, </w:t>
      </w:r>
      <w:proofErr w:type="spellStart"/>
      <w:r w:rsidR="002C1EB4" w:rsidRPr="002C1EB4">
        <w:rPr>
          <w:szCs w:val="24"/>
        </w:rPr>
        <w:t>Deamer</w:t>
      </w:r>
      <w:proofErr w:type="spellEnd"/>
      <w:r w:rsidR="002C1EB4">
        <w:rPr>
          <w:szCs w:val="24"/>
        </w:rPr>
        <w:t xml:space="preserve"> D, </w:t>
      </w:r>
      <w:proofErr w:type="spellStart"/>
      <w:r w:rsidR="002C1EB4" w:rsidRPr="002C1EB4">
        <w:rPr>
          <w:szCs w:val="24"/>
        </w:rPr>
        <w:t>Djokic</w:t>
      </w:r>
      <w:proofErr w:type="spellEnd"/>
      <w:r w:rsidR="002C1EB4">
        <w:rPr>
          <w:szCs w:val="24"/>
        </w:rPr>
        <w:t xml:space="preserve"> T</w:t>
      </w:r>
      <w:r w:rsidR="002C1EB4" w:rsidRPr="002C1EB4">
        <w:rPr>
          <w:szCs w:val="24"/>
        </w:rPr>
        <w:t>,</w:t>
      </w:r>
      <w:r w:rsidR="002C1EB4">
        <w:rPr>
          <w:szCs w:val="24"/>
        </w:rPr>
        <w:t xml:space="preserve"> </w:t>
      </w:r>
      <w:proofErr w:type="spellStart"/>
      <w:r w:rsidR="002C1EB4" w:rsidRPr="002C1EB4">
        <w:rPr>
          <w:szCs w:val="24"/>
        </w:rPr>
        <w:t>Fiorentini</w:t>
      </w:r>
      <w:proofErr w:type="spellEnd"/>
      <w:r w:rsidR="002C1EB4">
        <w:rPr>
          <w:szCs w:val="24"/>
        </w:rPr>
        <w:t xml:space="preserve"> M</w:t>
      </w:r>
      <w:r w:rsidR="002C1EB4" w:rsidRPr="002C1EB4">
        <w:rPr>
          <w:szCs w:val="24"/>
        </w:rPr>
        <w:t>, Gangidine</w:t>
      </w:r>
      <w:r w:rsidR="002C1EB4">
        <w:rPr>
          <w:szCs w:val="24"/>
        </w:rPr>
        <w:t xml:space="preserve"> A</w:t>
      </w:r>
      <w:r w:rsidR="002C1EB4" w:rsidRPr="002C1EB4">
        <w:rPr>
          <w:szCs w:val="24"/>
        </w:rPr>
        <w:t xml:space="preserve">, </w:t>
      </w:r>
      <w:proofErr w:type="spellStart"/>
      <w:r w:rsidR="002C1EB4" w:rsidRPr="002C1EB4">
        <w:rPr>
          <w:szCs w:val="24"/>
        </w:rPr>
        <w:t>Havig</w:t>
      </w:r>
      <w:proofErr w:type="spellEnd"/>
      <w:r w:rsidR="002C1EB4">
        <w:rPr>
          <w:szCs w:val="24"/>
        </w:rPr>
        <w:t xml:space="preserve"> J,</w:t>
      </w:r>
      <w:r w:rsidR="002C1EB4" w:rsidRPr="002C1EB4">
        <w:rPr>
          <w:szCs w:val="24"/>
        </w:rPr>
        <w:t xml:space="preserve"> </w:t>
      </w:r>
      <w:proofErr w:type="spellStart"/>
      <w:r w:rsidR="002C1EB4" w:rsidRPr="002C1EB4">
        <w:rPr>
          <w:szCs w:val="24"/>
        </w:rPr>
        <w:t>Mulkidjanian</w:t>
      </w:r>
      <w:proofErr w:type="spellEnd"/>
      <w:r w:rsidR="002C1EB4">
        <w:rPr>
          <w:szCs w:val="24"/>
        </w:rPr>
        <w:t xml:space="preserve"> A</w:t>
      </w:r>
      <w:r w:rsidR="002C1EB4" w:rsidRPr="002C1EB4">
        <w:rPr>
          <w:szCs w:val="24"/>
        </w:rPr>
        <w:t>, Ruff</w:t>
      </w:r>
      <w:r w:rsidR="002C1EB4">
        <w:rPr>
          <w:szCs w:val="24"/>
        </w:rPr>
        <w:t xml:space="preserve"> S</w:t>
      </w:r>
      <w:r w:rsidR="002C1EB4" w:rsidRPr="002C1EB4">
        <w:rPr>
          <w:szCs w:val="24"/>
        </w:rPr>
        <w:t xml:space="preserve">, </w:t>
      </w:r>
      <w:proofErr w:type="spellStart"/>
      <w:r w:rsidR="002C1EB4" w:rsidRPr="002C1EB4">
        <w:rPr>
          <w:szCs w:val="24"/>
        </w:rPr>
        <w:t>Thordarson</w:t>
      </w:r>
      <w:proofErr w:type="spellEnd"/>
      <w:r w:rsidR="002C1EB4">
        <w:rPr>
          <w:szCs w:val="24"/>
        </w:rPr>
        <w:t xml:space="preserve"> P. </w:t>
      </w:r>
      <w:r w:rsidR="002C1EB4">
        <w:rPr>
          <w:bCs/>
          <w:szCs w:val="24"/>
        </w:rPr>
        <w:t>T</w:t>
      </w:r>
      <w:r w:rsidR="002C1EB4" w:rsidRPr="002C1EB4">
        <w:rPr>
          <w:bCs/>
          <w:szCs w:val="24"/>
        </w:rPr>
        <w:t>errestrial hot sp</w:t>
      </w:r>
      <w:r w:rsidR="002C1EB4">
        <w:rPr>
          <w:bCs/>
          <w:szCs w:val="24"/>
        </w:rPr>
        <w:t>rings and the origin of life: I</w:t>
      </w:r>
      <w:r w:rsidR="002C1EB4" w:rsidRPr="002C1EB4">
        <w:rPr>
          <w:bCs/>
          <w:szCs w:val="24"/>
        </w:rPr>
        <w:t xml:space="preserve">mplications </w:t>
      </w:r>
      <w:r w:rsidR="002C1EB4">
        <w:rPr>
          <w:bCs/>
          <w:szCs w:val="24"/>
        </w:rPr>
        <w:t>for the search for life beyond E</w:t>
      </w:r>
      <w:r w:rsidR="002C1EB4" w:rsidRPr="002C1EB4">
        <w:rPr>
          <w:bCs/>
          <w:szCs w:val="24"/>
        </w:rPr>
        <w:t>arth</w:t>
      </w:r>
      <w:r w:rsidR="002C1EB4">
        <w:rPr>
          <w:bCs/>
          <w:szCs w:val="24"/>
        </w:rPr>
        <w:t xml:space="preserve">. </w:t>
      </w:r>
      <w:r w:rsidR="002C1EB4">
        <w:rPr>
          <w:szCs w:val="24"/>
        </w:rPr>
        <w:t>49</w:t>
      </w:r>
      <w:r w:rsidR="002C1EB4" w:rsidRPr="002C1EB4">
        <w:rPr>
          <w:szCs w:val="24"/>
          <w:vertAlign w:val="superscript"/>
        </w:rPr>
        <w:t>th</w:t>
      </w:r>
      <w:r w:rsidR="002C1EB4" w:rsidRPr="00810E61">
        <w:rPr>
          <w:szCs w:val="24"/>
        </w:rPr>
        <w:t xml:space="preserve"> Lunar and Planetary Science Conference,</w:t>
      </w:r>
    </w:p>
    <w:p w14:paraId="5ADBE15D" w14:textId="77777777" w:rsidR="00CB3363" w:rsidRDefault="007C7130" w:rsidP="00CB3363">
      <w:pPr>
        <w:spacing w:after="120"/>
        <w:ind w:left="709" w:hanging="709"/>
        <w:rPr>
          <w:szCs w:val="24"/>
        </w:rPr>
      </w:pPr>
      <w:r w:rsidRPr="00810E61">
        <w:rPr>
          <w:szCs w:val="24"/>
        </w:rPr>
        <w:lastRenderedPageBreak/>
        <w:t>2017</w:t>
      </w:r>
      <w:r w:rsidRPr="00810E61">
        <w:rPr>
          <w:szCs w:val="24"/>
        </w:rPr>
        <w:tab/>
      </w:r>
      <w:r w:rsidR="00CB3363">
        <w:rPr>
          <w:szCs w:val="24"/>
        </w:rPr>
        <w:t>P</w:t>
      </w:r>
      <w:r w:rsidR="00CB3363" w:rsidRPr="00CB3363">
        <w:t>orter</w:t>
      </w:r>
      <w:r w:rsidR="00CB3363">
        <w:t xml:space="preserve"> S</w:t>
      </w:r>
      <w:r w:rsidR="00CB3363" w:rsidRPr="00CB3363">
        <w:t xml:space="preserve">, </w:t>
      </w:r>
      <w:proofErr w:type="spellStart"/>
      <w:r w:rsidR="00CB3363" w:rsidRPr="00CB3363">
        <w:t>Riedman</w:t>
      </w:r>
      <w:proofErr w:type="spellEnd"/>
      <w:r w:rsidR="00CB3363">
        <w:t xml:space="preserve"> LA</w:t>
      </w:r>
      <w:r w:rsidR="00CB3363" w:rsidRPr="00CB3363">
        <w:t xml:space="preserve">, </w:t>
      </w:r>
      <w:r w:rsidR="00CB3363" w:rsidRPr="00CB3363">
        <w:rPr>
          <w:b/>
        </w:rPr>
        <w:t>Czaja AD</w:t>
      </w:r>
      <w:r w:rsidR="00CB3363" w:rsidRPr="00CB3363">
        <w:t>, Calver</w:t>
      </w:r>
      <w:r w:rsidR="00CB3363">
        <w:t xml:space="preserve"> C.</w:t>
      </w:r>
      <w:r w:rsidR="00CB3363" w:rsidRPr="00CB3363">
        <w:t xml:space="preserve"> </w:t>
      </w:r>
      <w:r w:rsidR="00CB3363">
        <w:t xml:space="preserve">Early Neoproterozoic biostratigraphy: life before the Cryogenian glaciations. </w:t>
      </w:r>
      <w:r w:rsidR="009D794B">
        <w:t>International Meeting of Sedimentology, Toulouse, France.</w:t>
      </w:r>
    </w:p>
    <w:p w14:paraId="40618474" w14:textId="1E0903C2" w:rsidR="005C470E" w:rsidRPr="00810E61" w:rsidRDefault="00CB3363" w:rsidP="00CB3363">
      <w:pPr>
        <w:spacing w:after="120"/>
        <w:ind w:left="709" w:hanging="709"/>
        <w:rPr>
          <w:szCs w:val="24"/>
        </w:rPr>
      </w:pPr>
      <w:r>
        <w:rPr>
          <w:szCs w:val="24"/>
        </w:rPr>
        <w:t>2017</w:t>
      </w:r>
      <w:r>
        <w:rPr>
          <w:szCs w:val="24"/>
        </w:rPr>
        <w:tab/>
      </w:r>
      <w:r w:rsidR="00B5109D">
        <w:rPr>
          <w:szCs w:val="24"/>
        </w:rPr>
        <w:t>Returned </w:t>
      </w:r>
      <w:r w:rsidR="005C470E" w:rsidRPr="00810E61">
        <w:rPr>
          <w:szCs w:val="24"/>
        </w:rPr>
        <w:t xml:space="preserve">Sample Science Board (Carrier BL, </w:t>
      </w:r>
      <w:proofErr w:type="spellStart"/>
      <w:r w:rsidR="005C470E" w:rsidRPr="00810E61">
        <w:rPr>
          <w:szCs w:val="24"/>
        </w:rPr>
        <w:t>Beaty</w:t>
      </w:r>
      <w:proofErr w:type="spellEnd"/>
      <w:r w:rsidR="005C470E" w:rsidRPr="00810E61">
        <w:rPr>
          <w:szCs w:val="24"/>
        </w:rPr>
        <w:t xml:space="preserve"> DW, </w:t>
      </w:r>
      <w:proofErr w:type="spellStart"/>
      <w:r w:rsidR="005C470E" w:rsidRPr="00810E61">
        <w:rPr>
          <w:szCs w:val="24"/>
        </w:rPr>
        <w:t>McSween</w:t>
      </w:r>
      <w:proofErr w:type="spellEnd"/>
      <w:r w:rsidR="005C470E" w:rsidRPr="00810E61">
        <w:rPr>
          <w:szCs w:val="24"/>
        </w:rPr>
        <w:t xml:space="preserve"> HY, </w:t>
      </w:r>
      <w:r w:rsidR="005C470E" w:rsidRPr="00810E61">
        <w:rPr>
          <w:b/>
          <w:szCs w:val="24"/>
        </w:rPr>
        <w:t>Czaja AD</w:t>
      </w:r>
      <w:r w:rsidR="005C470E" w:rsidRPr="00810E61">
        <w:rPr>
          <w:szCs w:val="24"/>
        </w:rPr>
        <w:t xml:space="preserve">, </w:t>
      </w:r>
      <w:proofErr w:type="spellStart"/>
      <w:r w:rsidR="005C470E" w:rsidRPr="00810E61">
        <w:rPr>
          <w:szCs w:val="24"/>
        </w:rPr>
        <w:t>Goreva</w:t>
      </w:r>
      <w:proofErr w:type="spellEnd"/>
      <w:r w:rsidR="005C470E" w:rsidRPr="00810E61">
        <w:rPr>
          <w:szCs w:val="24"/>
        </w:rPr>
        <w:t xml:space="preserve"> YS, </w:t>
      </w:r>
      <w:proofErr w:type="spellStart"/>
      <w:r w:rsidR="005C470E" w:rsidRPr="00810E61">
        <w:rPr>
          <w:szCs w:val="24"/>
        </w:rPr>
        <w:t>Hausrath</w:t>
      </w:r>
      <w:proofErr w:type="spellEnd"/>
      <w:r w:rsidR="005C470E" w:rsidRPr="00810E61">
        <w:rPr>
          <w:szCs w:val="24"/>
        </w:rPr>
        <w:t xml:space="preserve"> EM, Herd CDK, </w:t>
      </w:r>
      <w:proofErr w:type="spellStart"/>
      <w:r w:rsidR="005C470E" w:rsidRPr="00810E61">
        <w:rPr>
          <w:szCs w:val="24"/>
        </w:rPr>
        <w:t>Humayun</w:t>
      </w:r>
      <w:proofErr w:type="spellEnd"/>
      <w:r w:rsidR="005C470E" w:rsidRPr="00810E61">
        <w:rPr>
          <w:szCs w:val="24"/>
        </w:rPr>
        <w:t xml:space="preserve"> M, McCubbin FM, McLennan SM, Pratt LM, </w:t>
      </w:r>
      <w:proofErr w:type="spellStart"/>
      <w:r w:rsidR="005C470E" w:rsidRPr="00810E61">
        <w:rPr>
          <w:szCs w:val="24"/>
        </w:rPr>
        <w:t>Sephto</w:t>
      </w:r>
      <w:r w:rsidR="007C7130" w:rsidRPr="00810E61">
        <w:rPr>
          <w:szCs w:val="24"/>
        </w:rPr>
        <w:t>n</w:t>
      </w:r>
      <w:proofErr w:type="spellEnd"/>
      <w:r w:rsidR="007C7130" w:rsidRPr="00810E61">
        <w:rPr>
          <w:szCs w:val="24"/>
        </w:rPr>
        <w:t xml:space="preserve"> MA, Steele A, and Weiss BP</w:t>
      </w:r>
      <w:r w:rsidR="00F867AD">
        <w:rPr>
          <w:szCs w:val="24"/>
        </w:rPr>
        <w:t>)</w:t>
      </w:r>
      <w:r w:rsidR="007C7130" w:rsidRPr="00810E61">
        <w:rPr>
          <w:szCs w:val="24"/>
        </w:rPr>
        <w:t xml:space="preserve">. </w:t>
      </w:r>
      <w:r w:rsidR="001B48C6">
        <w:rPr>
          <w:szCs w:val="24"/>
        </w:rPr>
        <w:t>Strategies</w:t>
      </w:r>
      <w:r w:rsidR="005C470E" w:rsidRPr="00810E61">
        <w:rPr>
          <w:szCs w:val="24"/>
        </w:rPr>
        <w:t xml:space="preserve"> for investigating early </w:t>
      </w:r>
      <w:r w:rsidR="001B48C6">
        <w:rPr>
          <w:szCs w:val="24"/>
        </w:rPr>
        <w:t>M</w:t>
      </w:r>
      <w:r w:rsidR="005C470E" w:rsidRPr="00810E61">
        <w:rPr>
          <w:szCs w:val="24"/>
        </w:rPr>
        <w:t>ar</w:t>
      </w:r>
      <w:r w:rsidR="001B48C6">
        <w:rPr>
          <w:szCs w:val="24"/>
        </w:rPr>
        <w:t>s using returned samples. 4</w:t>
      </w:r>
      <w:r w:rsidR="001B48C6" w:rsidRPr="001B48C6">
        <w:rPr>
          <w:szCs w:val="24"/>
          <w:vertAlign w:val="superscript"/>
        </w:rPr>
        <w:t>th</w:t>
      </w:r>
      <w:r w:rsidR="005C470E" w:rsidRPr="00810E61">
        <w:rPr>
          <w:szCs w:val="24"/>
        </w:rPr>
        <w:t xml:space="preserve"> Conference on Early Mar</w:t>
      </w:r>
      <w:r w:rsidR="001B48C6">
        <w:rPr>
          <w:szCs w:val="24"/>
        </w:rPr>
        <w:t xml:space="preserve">s, </w:t>
      </w:r>
      <w:r w:rsidR="005C470E" w:rsidRPr="00810E61">
        <w:rPr>
          <w:szCs w:val="24"/>
        </w:rPr>
        <w:t>abs. #3051.</w:t>
      </w:r>
    </w:p>
    <w:p w14:paraId="78231D8B" w14:textId="77777777" w:rsidR="00A6253E" w:rsidRPr="00810E61" w:rsidRDefault="00A6253E" w:rsidP="00A6253E">
      <w:pPr>
        <w:spacing w:after="120"/>
        <w:ind w:left="709" w:hanging="709"/>
        <w:rPr>
          <w:szCs w:val="24"/>
        </w:rPr>
      </w:pPr>
      <w:r w:rsidRPr="00810E61">
        <w:rPr>
          <w:szCs w:val="24"/>
          <w:lang w:val="en-GB"/>
        </w:rPr>
        <w:t>2017</w:t>
      </w:r>
      <w:r w:rsidRPr="00810E61">
        <w:rPr>
          <w:szCs w:val="24"/>
          <w:lang w:val="en-GB"/>
        </w:rPr>
        <w:tab/>
        <w:t xml:space="preserve">Smith AJB, Beukes NJ, </w:t>
      </w:r>
      <w:proofErr w:type="spellStart"/>
      <w:r w:rsidRPr="00810E61">
        <w:rPr>
          <w:szCs w:val="24"/>
          <w:lang w:val="en-GB"/>
        </w:rPr>
        <w:t>Gutzmer</w:t>
      </w:r>
      <w:proofErr w:type="spellEnd"/>
      <w:r w:rsidRPr="00810E61">
        <w:rPr>
          <w:szCs w:val="24"/>
          <w:lang w:val="en-GB"/>
        </w:rPr>
        <w:t xml:space="preserve"> J, Johnson CM, </w:t>
      </w:r>
      <w:r w:rsidRPr="00810E61">
        <w:rPr>
          <w:b/>
          <w:szCs w:val="24"/>
          <w:lang w:val="en-GB"/>
        </w:rPr>
        <w:t>Czaja AD</w:t>
      </w:r>
      <w:r w:rsidRPr="00810E61">
        <w:rPr>
          <w:szCs w:val="24"/>
          <w:lang w:val="en-GB"/>
        </w:rPr>
        <w:t xml:space="preserve">, and De Beer FC. Insights into </w:t>
      </w:r>
      <w:proofErr w:type="spellStart"/>
      <w:r w:rsidRPr="00810E61">
        <w:rPr>
          <w:szCs w:val="24"/>
          <w:lang w:val="en-GB"/>
        </w:rPr>
        <w:t>oncoidal</w:t>
      </w:r>
      <w:proofErr w:type="spellEnd"/>
      <w:r w:rsidRPr="00810E61">
        <w:rPr>
          <w:szCs w:val="24"/>
          <w:lang w:val="en-GB"/>
        </w:rPr>
        <w:t xml:space="preserve"> morphology and sedimentology of a Mesoarchean granular iron formation from southern Africa using 3D X-ray computed tomography (µXCT), </w:t>
      </w:r>
      <w:r w:rsidRPr="00810E61">
        <w:rPr>
          <w:szCs w:val="24"/>
        </w:rPr>
        <w:t xml:space="preserve">Abstracts of the </w:t>
      </w:r>
      <w:r w:rsidRPr="00810E61">
        <w:rPr>
          <w:bCs/>
          <w:szCs w:val="24"/>
        </w:rPr>
        <w:t>V.M. Goldschmidt Conference Paris, France.</w:t>
      </w:r>
    </w:p>
    <w:p w14:paraId="763161AB" w14:textId="4BEADEB9" w:rsidR="00A6253E" w:rsidRPr="00810E61" w:rsidRDefault="00A6253E" w:rsidP="00A6253E">
      <w:pPr>
        <w:spacing w:after="120"/>
        <w:ind w:left="709" w:hanging="709"/>
        <w:rPr>
          <w:szCs w:val="24"/>
        </w:rPr>
      </w:pPr>
      <w:r w:rsidRPr="00810E61">
        <w:rPr>
          <w:szCs w:val="24"/>
        </w:rPr>
        <w:t>2017</w:t>
      </w:r>
      <w:r w:rsidRPr="00810E61">
        <w:rPr>
          <w:szCs w:val="24"/>
        </w:rPr>
        <w:tab/>
        <w:t xml:space="preserve">Farley KA, Williford KH, </w:t>
      </w:r>
      <w:proofErr w:type="spellStart"/>
      <w:r w:rsidRPr="00810E61">
        <w:rPr>
          <w:szCs w:val="24"/>
        </w:rPr>
        <w:t>Beaty</w:t>
      </w:r>
      <w:proofErr w:type="spellEnd"/>
      <w:r w:rsidRPr="00810E61">
        <w:rPr>
          <w:szCs w:val="24"/>
        </w:rPr>
        <w:t xml:space="preserve"> DW, </w:t>
      </w:r>
      <w:proofErr w:type="spellStart"/>
      <w:r w:rsidRPr="00810E61">
        <w:rPr>
          <w:szCs w:val="24"/>
        </w:rPr>
        <w:t>McSween</w:t>
      </w:r>
      <w:proofErr w:type="spellEnd"/>
      <w:r w:rsidRPr="00810E61">
        <w:rPr>
          <w:szCs w:val="24"/>
        </w:rPr>
        <w:t xml:space="preserve"> HY, </w:t>
      </w:r>
      <w:r w:rsidRPr="00810E61">
        <w:rPr>
          <w:b/>
          <w:szCs w:val="24"/>
        </w:rPr>
        <w:t>Czaja AD</w:t>
      </w:r>
      <w:r w:rsidRPr="00810E61">
        <w:rPr>
          <w:szCs w:val="24"/>
        </w:rPr>
        <w:t xml:space="preserve">, </w:t>
      </w:r>
      <w:proofErr w:type="spellStart"/>
      <w:r w:rsidRPr="00810E61">
        <w:rPr>
          <w:szCs w:val="24"/>
        </w:rPr>
        <w:t>Goreva</w:t>
      </w:r>
      <w:proofErr w:type="spellEnd"/>
      <w:r w:rsidRPr="00810E61">
        <w:rPr>
          <w:szCs w:val="24"/>
        </w:rPr>
        <w:t xml:space="preserve"> YS, </w:t>
      </w:r>
      <w:proofErr w:type="spellStart"/>
      <w:r w:rsidRPr="00810E61">
        <w:rPr>
          <w:szCs w:val="24"/>
        </w:rPr>
        <w:t>Hausrath</w:t>
      </w:r>
      <w:proofErr w:type="spellEnd"/>
      <w:r w:rsidRPr="00810E61">
        <w:rPr>
          <w:szCs w:val="24"/>
        </w:rPr>
        <w:t xml:space="preserve"> EM, Hays LE, Herd CDK, </w:t>
      </w:r>
      <w:proofErr w:type="spellStart"/>
      <w:r w:rsidRPr="00810E61">
        <w:rPr>
          <w:szCs w:val="24"/>
        </w:rPr>
        <w:t>Humayun</w:t>
      </w:r>
      <w:proofErr w:type="spellEnd"/>
      <w:r w:rsidRPr="00810E61">
        <w:rPr>
          <w:szCs w:val="24"/>
        </w:rPr>
        <w:t xml:space="preserve"> M, McCubbin FM, McLennan SM, Pratt LM, </w:t>
      </w:r>
      <w:proofErr w:type="spellStart"/>
      <w:r w:rsidRPr="00810E61">
        <w:rPr>
          <w:szCs w:val="24"/>
        </w:rPr>
        <w:t>Sephton</w:t>
      </w:r>
      <w:proofErr w:type="spellEnd"/>
      <w:r w:rsidRPr="00810E61">
        <w:rPr>
          <w:szCs w:val="24"/>
        </w:rPr>
        <w:t xml:space="preserve"> MA, Steele A, and Weiss BP. Contamination knowledge strategy for the Mars 2020 sample-collecting rover. 48</w:t>
      </w:r>
      <w:r w:rsidRPr="002C1EB4">
        <w:rPr>
          <w:szCs w:val="24"/>
          <w:vertAlign w:val="superscript"/>
        </w:rPr>
        <w:t>th</w:t>
      </w:r>
      <w:r w:rsidRPr="00810E61">
        <w:rPr>
          <w:szCs w:val="24"/>
        </w:rPr>
        <w:t xml:space="preserve"> Lunar and Planetary Science Conference, abs. #2</w:t>
      </w:r>
      <w:r w:rsidR="002C1EB4">
        <w:rPr>
          <w:szCs w:val="24"/>
        </w:rPr>
        <w:t>535</w:t>
      </w:r>
      <w:r w:rsidRPr="00810E61">
        <w:rPr>
          <w:szCs w:val="24"/>
        </w:rPr>
        <w:t>.</w:t>
      </w:r>
    </w:p>
    <w:p w14:paraId="5F7CC6D8" w14:textId="77777777" w:rsidR="00A6253E" w:rsidRPr="00810E61" w:rsidRDefault="00A6253E" w:rsidP="00A6253E">
      <w:pPr>
        <w:spacing w:after="120"/>
        <w:ind w:left="709" w:hanging="709"/>
        <w:rPr>
          <w:szCs w:val="24"/>
        </w:rPr>
      </w:pPr>
      <w:r w:rsidRPr="00810E61">
        <w:rPr>
          <w:szCs w:val="24"/>
        </w:rPr>
        <w:t>2016</w:t>
      </w:r>
      <w:r w:rsidRPr="00810E61">
        <w:rPr>
          <w:szCs w:val="24"/>
        </w:rPr>
        <w:tab/>
      </w:r>
      <w:proofErr w:type="spellStart"/>
      <w:r w:rsidRPr="00810E61">
        <w:rPr>
          <w:szCs w:val="24"/>
        </w:rPr>
        <w:t>Beaty</w:t>
      </w:r>
      <w:proofErr w:type="spellEnd"/>
      <w:r w:rsidRPr="00810E61">
        <w:rPr>
          <w:szCs w:val="24"/>
        </w:rPr>
        <w:t xml:space="preserve"> DW, Weiss BP, </w:t>
      </w:r>
      <w:proofErr w:type="spellStart"/>
      <w:r w:rsidRPr="00810E61">
        <w:rPr>
          <w:szCs w:val="24"/>
        </w:rPr>
        <w:t>McSween</w:t>
      </w:r>
      <w:proofErr w:type="spellEnd"/>
      <w:r w:rsidRPr="00810E61">
        <w:rPr>
          <w:szCs w:val="24"/>
        </w:rPr>
        <w:t xml:space="preserve"> HY, </w:t>
      </w:r>
      <w:r w:rsidRPr="00810E61">
        <w:rPr>
          <w:b/>
          <w:szCs w:val="24"/>
        </w:rPr>
        <w:t>Czaja AD</w:t>
      </w:r>
      <w:r w:rsidRPr="00810E61">
        <w:rPr>
          <w:szCs w:val="24"/>
        </w:rPr>
        <w:t xml:space="preserve">, </w:t>
      </w:r>
      <w:proofErr w:type="spellStart"/>
      <w:r w:rsidRPr="00810E61">
        <w:rPr>
          <w:szCs w:val="24"/>
        </w:rPr>
        <w:t>Goreva</w:t>
      </w:r>
      <w:proofErr w:type="spellEnd"/>
      <w:r w:rsidRPr="00810E61">
        <w:rPr>
          <w:szCs w:val="24"/>
        </w:rPr>
        <w:t xml:space="preserve"> YS, </w:t>
      </w:r>
      <w:proofErr w:type="spellStart"/>
      <w:r w:rsidRPr="00810E61">
        <w:rPr>
          <w:szCs w:val="24"/>
        </w:rPr>
        <w:t>Hausrath</w:t>
      </w:r>
      <w:proofErr w:type="spellEnd"/>
      <w:r w:rsidRPr="00810E61">
        <w:rPr>
          <w:szCs w:val="24"/>
        </w:rPr>
        <w:t xml:space="preserve"> EM, Herd CDK, </w:t>
      </w:r>
      <w:proofErr w:type="spellStart"/>
      <w:r w:rsidRPr="00810E61">
        <w:rPr>
          <w:szCs w:val="24"/>
        </w:rPr>
        <w:t>Humayun</w:t>
      </w:r>
      <w:proofErr w:type="spellEnd"/>
      <w:r w:rsidRPr="00810E61">
        <w:rPr>
          <w:szCs w:val="24"/>
        </w:rPr>
        <w:t xml:space="preserve"> M, McCubbin FM, McLennan SM, Pratt LM, </w:t>
      </w:r>
      <w:proofErr w:type="spellStart"/>
      <w:r w:rsidRPr="00810E61">
        <w:rPr>
          <w:szCs w:val="24"/>
        </w:rPr>
        <w:t>Sephton</w:t>
      </w:r>
      <w:proofErr w:type="spellEnd"/>
      <w:r w:rsidRPr="00810E61">
        <w:rPr>
          <w:szCs w:val="24"/>
        </w:rPr>
        <w:t xml:space="preserve"> MA, Steele A, Hays LE, and Meyer MA. Planning for the Paleomagnetic Investigations of Returned Samples from Mars, American Geophysical Union Fall Meeting, abs. #GP23C-1350.</w:t>
      </w:r>
    </w:p>
    <w:p w14:paraId="50E531B2" w14:textId="77777777" w:rsidR="00F44C1F" w:rsidRPr="00810E61" w:rsidRDefault="007C7130" w:rsidP="00A6253E">
      <w:pPr>
        <w:spacing w:after="120"/>
        <w:ind w:left="709" w:hanging="709"/>
        <w:rPr>
          <w:bCs/>
          <w:szCs w:val="24"/>
        </w:rPr>
      </w:pPr>
      <w:r w:rsidRPr="00810E61">
        <w:rPr>
          <w:szCs w:val="24"/>
        </w:rPr>
        <w:t>2016</w:t>
      </w:r>
      <w:r w:rsidRPr="00810E61">
        <w:rPr>
          <w:szCs w:val="24"/>
        </w:rPr>
        <w:tab/>
      </w:r>
      <w:proofErr w:type="spellStart"/>
      <w:r w:rsidR="00F44C1F" w:rsidRPr="00810E61">
        <w:rPr>
          <w:szCs w:val="24"/>
        </w:rPr>
        <w:t>Beaty</w:t>
      </w:r>
      <w:proofErr w:type="spellEnd"/>
      <w:r w:rsidR="00F44C1F" w:rsidRPr="00810E61">
        <w:rPr>
          <w:szCs w:val="24"/>
        </w:rPr>
        <w:t xml:space="preserve"> DW, </w:t>
      </w:r>
      <w:proofErr w:type="spellStart"/>
      <w:r w:rsidR="00F44C1F" w:rsidRPr="00810E61">
        <w:rPr>
          <w:szCs w:val="24"/>
        </w:rPr>
        <w:t>McSween</w:t>
      </w:r>
      <w:proofErr w:type="spellEnd"/>
      <w:r w:rsidR="00F44C1F" w:rsidRPr="00810E61">
        <w:rPr>
          <w:szCs w:val="24"/>
        </w:rPr>
        <w:t xml:space="preserve"> HY, </w:t>
      </w:r>
      <w:r w:rsidR="00F44C1F" w:rsidRPr="00810E61">
        <w:rPr>
          <w:b/>
          <w:szCs w:val="24"/>
        </w:rPr>
        <w:t>Czaja AD</w:t>
      </w:r>
      <w:r w:rsidR="00F44C1F" w:rsidRPr="00810E61">
        <w:rPr>
          <w:szCs w:val="24"/>
        </w:rPr>
        <w:t xml:space="preserve">, </w:t>
      </w:r>
      <w:proofErr w:type="spellStart"/>
      <w:r w:rsidR="00F44C1F" w:rsidRPr="00810E61">
        <w:rPr>
          <w:szCs w:val="24"/>
        </w:rPr>
        <w:t>Goreva</w:t>
      </w:r>
      <w:proofErr w:type="spellEnd"/>
      <w:r w:rsidR="00F44C1F" w:rsidRPr="00810E61">
        <w:rPr>
          <w:szCs w:val="24"/>
        </w:rPr>
        <w:t xml:space="preserve"> YS, </w:t>
      </w:r>
      <w:proofErr w:type="spellStart"/>
      <w:r w:rsidR="00F44C1F" w:rsidRPr="00810E61">
        <w:rPr>
          <w:szCs w:val="24"/>
        </w:rPr>
        <w:t>Hausrath</w:t>
      </w:r>
      <w:proofErr w:type="spellEnd"/>
      <w:r w:rsidR="00F44C1F" w:rsidRPr="00810E61">
        <w:rPr>
          <w:szCs w:val="24"/>
        </w:rPr>
        <w:t xml:space="preserve"> EM, Herd CDK, </w:t>
      </w:r>
      <w:proofErr w:type="spellStart"/>
      <w:r w:rsidR="00F44C1F" w:rsidRPr="00810E61">
        <w:rPr>
          <w:szCs w:val="24"/>
        </w:rPr>
        <w:t>Humayun</w:t>
      </w:r>
      <w:proofErr w:type="spellEnd"/>
      <w:r w:rsidR="00F44C1F" w:rsidRPr="00810E61">
        <w:rPr>
          <w:szCs w:val="24"/>
        </w:rPr>
        <w:t xml:space="preserve"> M, McCubbin FM, McLennan SM, Pratt LM, </w:t>
      </w:r>
      <w:proofErr w:type="spellStart"/>
      <w:r w:rsidR="00F44C1F" w:rsidRPr="00810E61">
        <w:rPr>
          <w:szCs w:val="24"/>
        </w:rPr>
        <w:t>Sephton</w:t>
      </w:r>
      <w:proofErr w:type="spellEnd"/>
      <w:r w:rsidR="00F44C1F" w:rsidRPr="00810E61">
        <w:rPr>
          <w:szCs w:val="24"/>
        </w:rPr>
        <w:t xml:space="preserve"> MA, Steele A, Weiss BP and Hays LE</w:t>
      </w:r>
      <w:r w:rsidRPr="00810E61">
        <w:rPr>
          <w:b/>
          <w:bCs/>
          <w:szCs w:val="24"/>
        </w:rPr>
        <w:t xml:space="preserve">. </w:t>
      </w:r>
      <w:r w:rsidR="00F44C1F" w:rsidRPr="00810E61">
        <w:rPr>
          <w:bCs/>
          <w:szCs w:val="24"/>
        </w:rPr>
        <w:t>Planning for the collection of a compelling set of Mars samples in support of a potential future Mars sample return. Geological Society of America</w:t>
      </w:r>
      <w:r w:rsidR="00A6253E" w:rsidRPr="00810E61">
        <w:rPr>
          <w:bCs/>
          <w:szCs w:val="24"/>
        </w:rPr>
        <w:t xml:space="preserve"> Annual Meeting, Denver, CO.</w:t>
      </w:r>
      <w:r w:rsidR="00F44C1F" w:rsidRPr="00810E61">
        <w:rPr>
          <w:bCs/>
          <w:szCs w:val="24"/>
        </w:rPr>
        <w:t xml:space="preserve"> </w:t>
      </w:r>
      <w:r w:rsidR="00F44C1F" w:rsidRPr="00810E61">
        <w:rPr>
          <w:bCs/>
          <w:i/>
          <w:iCs/>
          <w:szCs w:val="24"/>
        </w:rPr>
        <w:t>Abstracts with Programs.</w:t>
      </w:r>
      <w:r w:rsidR="00F44C1F" w:rsidRPr="00810E61">
        <w:rPr>
          <w:bCs/>
          <w:szCs w:val="24"/>
        </w:rPr>
        <w:t xml:space="preserve"> Vol. 48, No. 7</w:t>
      </w:r>
    </w:p>
    <w:p w14:paraId="5244B34E" w14:textId="5499B503" w:rsidR="002C1EB4" w:rsidRPr="002C1EB4" w:rsidRDefault="007C7130" w:rsidP="002C1EB4">
      <w:pPr>
        <w:spacing w:after="120"/>
        <w:ind w:left="709" w:hanging="709"/>
        <w:rPr>
          <w:szCs w:val="24"/>
        </w:rPr>
      </w:pPr>
      <w:r w:rsidRPr="00810E61">
        <w:rPr>
          <w:szCs w:val="24"/>
        </w:rPr>
        <w:t>2016</w:t>
      </w:r>
      <w:r w:rsidRPr="00810E61">
        <w:rPr>
          <w:szCs w:val="24"/>
        </w:rPr>
        <w:tab/>
      </w:r>
      <w:r w:rsidR="003153B1" w:rsidRPr="00810E61">
        <w:rPr>
          <w:szCs w:val="24"/>
        </w:rPr>
        <w:fldChar w:fldCharType="begin"/>
      </w:r>
      <w:r w:rsidR="00F44C1F" w:rsidRPr="00810E61">
        <w:rPr>
          <w:szCs w:val="24"/>
        </w:rPr>
        <w:instrText xml:space="preserve"> ADDIN PAPERS2_CITATIONS &lt;papers2_bibliography/&gt;</w:instrText>
      </w:r>
      <w:r w:rsidR="003153B1" w:rsidRPr="00810E61">
        <w:rPr>
          <w:szCs w:val="24"/>
        </w:rPr>
        <w:fldChar w:fldCharType="separate"/>
      </w:r>
      <w:r w:rsidR="00F44C1F" w:rsidRPr="00810E61">
        <w:rPr>
          <w:szCs w:val="24"/>
        </w:rPr>
        <w:t xml:space="preserve">Beaty DW, McSween HY, </w:t>
      </w:r>
      <w:r w:rsidR="00F44C1F" w:rsidRPr="00810E61">
        <w:rPr>
          <w:b/>
          <w:szCs w:val="24"/>
        </w:rPr>
        <w:t>Czaja AD</w:t>
      </w:r>
      <w:r w:rsidR="00F44C1F" w:rsidRPr="00810E61">
        <w:rPr>
          <w:szCs w:val="24"/>
        </w:rPr>
        <w:t>, Goreva YS, Hausrath EM, Herd CDK, Humayun M, McCubbin FM, McLennan SM, Pratt LM, Sephton MA, Steel</w:t>
      </w:r>
      <w:r w:rsidRPr="00810E61">
        <w:rPr>
          <w:szCs w:val="24"/>
        </w:rPr>
        <w:t>e A, Weiss BP and Hays LE.</w:t>
      </w:r>
      <w:r w:rsidR="00F44C1F" w:rsidRPr="00810E61">
        <w:rPr>
          <w:szCs w:val="24"/>
        </w:rPr>
        <w:t xml:space="preserve"> Recommended maximum temperature for Mars returned samples. Lunar and Planetary Science Conference</w:t>
      </w:r>
      <w:r w:rsidR="00A6253E" w:rsidRPr="00810E61">
        <w:rPr>
          <w:szCs w:val="24"/>
        </w:rPr>
        <w:t xml:space="preserve"> XXXXVII, The Woodlands, TX</w:t>
      </w:r>
      <w:r w:rsidR="00F44C1F" w:rsidRPr="00810E61">
        <w:rPr>
          <w:szCs w:val="24"/>
        </w:rPr>
        <w:t>.</w:t>
      </w:r>
      <w:r w:rsidR="003153B1" w:rsidRPr="00810E61">
        <w:rPr>
          <w:szCs w:val="24"/>
        </w:rPr>
        <w:fldChar w:fldCharType="end"/>
      </w:r>
    </w:p>
    <w:p w14:paraId="20C7D349" w14:textId="754C149C" w:rsidR="00F44C1F" w:rsidRPr="00810E61" w:rsidRDefault="00A6253E" w:rsidP="00803572">
      <w:pPr>
        <w:ind w:left="709" w:hanging="709"/>
        <w:rPr>
          <w:bCs/>
          <w:szCs w:val="24"/>
        </w:rPr>
      </w:pPr>
      <w:r w:rsidRPr="00810E61">
        <w:rPr>
          <w:bCs/>
          <w:szCs w:val="24"/>
        </w:rPr>
        <w:t>2013</w:t>
      </w:r>
      <w:r w:rsidRPr="00810E61">
        <w:rPr>
          <w:bCs/>
          <w:szCs w:val="24"/>
        </w:rPr>
        <w:tab/>
      </w:r>
      <w:proofErr w:type="spellStart"/>
      <w:r w:rsidR="00F44C1F" w:rsidRPr="00810E61">
        <w:rPr>
          <w:bCs/>
          <w:szCs w:val="24"/>
        </w:rPr>
        <w:t>Zambito</w:t>
      </w:r>
      <w:proofErr w:type="spellEnd"/>
      <w:r w:rsidR="00F44C1F" w:rsidRPr="00810E61">
        <w:rPr>
          <w:bCs/>
          <w:szCs w:val="24"/>
        </w:rPr>
        <w:t xml:space="preserve"> JJ IV</w:t>
      </w:r>
      <w:r w:rsidR="00F44C1F" w:rsidRPr="00810E61">
        <w:rPr>
          <w:szCs w:val="24"/>
        </w:rPr>
        <w:t xml:space="preserve">, Benison KC, </w:t>
      </w:r>
      <w:r w:rsidR="00F44C1F" w:rsidRPr="00810E61">
        <w:rPr>
          <w:b/>
          <w:szCs w:val="24"/>
        </w:rPr>
        <w:t>Czaja AD</w:t>
      </w:r>
      <w:r w:rsidRPr="00810E61">
        <w:rPr>
          <w:szCs w:val="24"/>
        </w:rPr>
        <w:t>, and Lorber KN.</w:t>
      </w:r>
      <w:r w:rsidR="00F44C1F" w:rsidRPr="00810E61">
        <w:rPr>
          <w:szCs w:val="24"/>
        </w:rPr>
        <w:t xml:space="preserve"> </w:t>
      </w:r>
      <w:r w:rsidR="00F44C1F" w:rsidRPr="00810E61">
        <w:rPr>
          <w:bCs/>
          <w:szCs w:val="24"/>
        </w:rPr>
        <w:t xml:space="preserve">Possibly ubiquitous preservation of microbes in Permian halite. </w:t>
      </w:r>
      <w:r w:rsidR="00F44C1F" w:rsidRPr="00810E61">
        <w:rPr>
          <w:szCs w:val="24"/>
        </w:rPr>
        <w:t>Geological Society of America</w:t>
      </w:r>
      <w:r w:rsidRPr="00810E61">
        <w:rPr>
          <w:szCs w:val="24"/>
        </w:rPr>
        <w:t xml:space="preserve"> Annual Meeting, Denver, CO</w:t>
      </w:r>
      <w:r w:rsidR="00F44C1F" w:rsidRPr="00810E61">
        <w:rPr>
          <w:szCs w:val="24"/>
        </w:rPr>
        <w:t>.</w:t>
      </w:r>
    </w:p>
    <w:p w14:paraId="2D0151F7" w14:textId="77777777" w:rsidR="00F44C1F" w:rsidRDefault="00F44C1F" w:rsidP="00803572">
      <w:pPr>
        <w:rPr>
          <w:b/>
          <w:szCs w:val="24"/>
          <w:u w:val="single"/>
        </w:rPr>
      </w:pPr>
    </w:p>
    <w:p w14:paraId="26B23E48" w14:textId="77777777" w:rsidR="00604B6D" w:rsidRPr="00F04623" w:rsidRDefault="00604B6D" w:rsidP="00C376BF">
      <w:pPr>
        <w:spacing w:after="120"/>
        <w:rPr>
          <w:b/>
          <w:szCs w:val="24"/>
        </w:rPr>
      </w:pPr>
      <w:r w:rsidRPr="00F04623">
        <w:rPr>
          <w:b/>
          <w:szCs w:val="24"/>
        </w:rPr>
        <w:t>Research Funding</w:t>
      </w:r>
    </w:p>
    <w:p w14:paraId="1853D45F" w14:textId="233D185E" w:rsidR="00496244" w:rsidRDefault="00496244" w:rsidP="009630E6">
      <w:pPr>
        <w:rPr>
          <w:i/>
          <w:szCs w:val="24"/>
          <w:u w:val="single"/>
        </w:rPr>
      </w:pPr>
      <w:r>
        <w:rPr>
          <w:i/>
          <w:szCs w:val="24"/>
          <w:u w:val="single"/>
        </w:rPr>
        <w:t>Pending External Grants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6454"/>
        <w:gridCol w:w="775"/>
        <w:gridCol w:w="993"/>
      </w:tblGrid>
      <w:tr w:rsidR="00496244" w14:paraId="302B8837" w14:textId="77777777" w:rsidTr="00496244">
        <w:tc>
          <w:tcPr>
            <w:tcW w:w="1276" w:type="dxa"/>
          </w:tcPr>
          <w:p w14:paraId="78D29434" w14:textId="371C1160" w:rsidR="00496244" w:rsidRPr="00496244" w:rsidRDefault="00496244" w:rsidP="00496244">
            <w:pPr>
              <w:rPr>
                <w:szCs w:val="24"/>
              </w:rPr>
            </w:pPr>
            <w:r w:rsidRPr="00496244">
              <w:rPr>
                <w:szCs w:val="24"/>
              </w:rPr>
              <w:t>2018</w:t>
            </w:r>
            <w:r>
              <w:rPr>
                <w:szCs w:val="24"/>
              </w:rPr>
              <w:softHyphen/>
              <w:t>–20</w:t>
            </w:r>
            <w:r w:rsidRPr="00496244">
              <w:rPr>
                <w:szCs w:val="24"/>
              </w:rPr>
              <w:t>2</w:t>
            </w:r>
            <w:r>
              <w:rPr>
                <w:szCs w:val="24"/>
              </w:rPr>
              <w:t>1</w:t>
            </w:r>
          </w:p>
        </w:tc>
        <w:tc>
          <w:tcPr>
            <w:tcW w:w="6454" w:type="dxa"/>
          </w:tcPr>
          <w:p w14:paraId="418C8E1E" w14:textId="00DA771B" w:rsidR="00496244" w:rsidRDefault="00496244" w:rsidP="00496244">
            <w:pPr>
              <w:widowControl w:val="0"/>
              <w:autoSpaceDE w:val="0"/>
              <w:autoSpaceDN w:val="0"/>
              <w:adjustRightInd w:val="0"/>
              <w:rPr>
                <w:i/>
                <w:szCs w:val="24"/>
                <w:u w:val="single"/>
              </w:rPr>
            </w:pPr>
            <w:r w:rsidRPr="00810E61">
              <w:rPr>
                <w:szCs w:val="24"/>
              </w:rPr>
              <w:t xml:space="preserve">NASA </w:t>
            </w:r>
            <w:r w:rsidRPr="00496244">
              <w:rPr>
                <w:szCs w:val="24"/>
              </w:rPr>
              <w:t>Exobiology Program, “Trace element biosignature for microbial life in modern and ancient ecosystems: implications for the search for evidence of</w:t>
            </w:r>
            <w:r>
              <w:rPr>
                <w:szCs w:val="24"/>
              </w:rPr>
              <w:t xml:space="preserve"> </w:t>
            </w:r>
            <w:r w:rsidRPr="00496244">
              <w:rPr>
                <w:szCs w:val="24"/>
              </w:rPr>
              <w:t>extraterrestrial life”</w:t>
            </w:r>
          </w:p>
        </w:tc>
        <w:tc>
          <w:tcPr>
            <w:tcW w:w="775" w:type="dxa"/>
          </w:tcPr>
          <w:p w14:paraId="4834FF39" w14:textId="79C03F3D" w:rsidR="00496244" w:rsidRDefault="00496244" w:rsidP="00496244">
            <w:pPr>
              <w:jc w:val="center"/>
              <w:rPr>
                <w:i/>
                <w:szCs w:val="24"/>
                <w:u w:val="single"/>
              </w:rPr>
            </w:pPr>
            <w:r w:rsidRPr="00810E61">
              <w:rPr>
                <w:szCs w:val="24"/>
              </w:rPr>
              <w:t>PI</w:t>
            </w:r>
          </w:p>
        </w:tc>
        <w:tc>
          <w:tcPr>
            <w:tcW w:w="993" w:type="dxa"/>
          </w:tcPr>
          <w:p w14:paraId="342FFDE2" w14:textId="2C65D953" w:rsidR="00496244" w:rsidRDefault="00496244" w:rsidP="00496244">
            <w:pPr>
              <w:jc w:val="right"/>
              <w:rPr>
                <w:i/>
                <w:szCs w:val="24"/>
                <w:u w:val="single"/>
              </w:rPr>
            </w:pPr>
            <w:r w:rsidRPr="00810E61">
              <w:rPr>
                <w:szCs w:val="24"/>
              </w:rPr>
              <w:t>$</w:t>
            </w:r>
            <w:r>
              <w:rPr>
                <w:szCs w:val="24"/>
              </w:rPr>
              <w:t>980,654</w:t>
            </w:r>
          </w:p>
        </w:tc>
      </w:tr>
    </w:tbl>
    <w:p w14:paraId="6306FBA1" w14:textId="77777777" w:rsidR="00496244" w:rsidRDefault="00496244" w:rsidP="009630E6">
      <w:pPr>
        <w:rPr>
          <w:i/>
          <w:szCs w:val="24"/>
          <w:u w:val="single"/>
        </w:rPr>
      </w:pPr>
    </w:p>
    <w:p w14:paraId="1F0C29EC" w14:textId="77777777" w:rsidR="003B27AB" w:rsidRPr="00F04623" w:rsidRDefault="00604B6D" w:rsidP="009630E6">
      <w:pPr>
        <w:rPr>
          <w:i/>
          <w:szCs w:val="24"/>
          <w:u w:val="single"/>
        </w:rPr>
      </w:pPr>
      <w:r w:rsidRPr="00F04623">
        <w:rPr>
          <w:i/>
          <w:szCs w:val="24"/>
          <w:u w:val="single"/>
        </w:rPr>
        <w:t xml:space="preserve">Funded </w:t>
      </w:r>
      <w:r w:rsidR="003B27AB" w:rsidRPr="00F04623">
        <w:rPr>
          <w:i/>
          <w:szCs w:val="24"/>
          <w:u w:val="single"/>
        </w:rPr>
        <w:t>External Grants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6487"/>
        <w:gridCol w:w="742"/>
        <w:gridCol w:w="993"/>
      </w:tblGrid>
      <w:tr w:rsidR="004366D4" w:rsidRPr="00810E61" w14:paraId="0C61D72D" w14:textId="77777777">
        <w:trPr>
          <w:trHeight w:val="418"/>
        </w:trPr>
        <w:tc>
          <w:tcPr>
            <w:tcW w:w="1276" w:type="dxa"/>
          </w:tcPr>
          <w:p w14:paraId="30B10D70" w14:textId="77777777" w:rsidR="004366D4" w:rsidRPr="00810E61" w:rsidRDefault="004366D4" w:rsidP="00840D15">
            <w:pPr>
              <w:rPr>
                <w:szCs w:val="24"/>
              </w:rPr>
            </w:pPr>
            <w:r w:rsidRPr="00810E61">
              <w:rPr>
                <w:szCs w:val="24"/>
              </w:rPr>
              <w:t>2016</w:t>
            </w:r>
            <w:r w:rsidRPr="00810E61">
              <w:rPr>
                <w:szCs w:val="24"/>
              </w:rPr>
              <w:softHyphen/>
              <w:t>–2017</w:t>
            </w:r>
          </w:p>
        </w:tc>
        <w:tc>
          <w:tcPr>
            <w:tcW w:w="6487" w:type="dxa"/>
          </w:tcPr>
          <w:p w14:paraId="135D5F33" w14:textId="77777777" w:rsidR="004366D4" w:rsidRPr="00810E61" w:rsidRDefault="004366D4" w:rsidP="009B64FF">
            <w:pPr>
              <w:spacing w:after="120"/>
              <w:rPr>
                <w:szCs w:val="24"/>
              </w:rPr>
            </w:pPr>
            <w:r w:rsidRPr="00810E61">
              <w:rPr>
                <w:szCs w:val="24"/>
              </w:rPr>
              <w:t>National Science Foundation, “Novel Molecular and Geochemical Approaches to Watershed Analysis”</w:t>
            </w:r>
          </w:p>
        </w:tc>
        <w:tc>
          <w:tcPr>
            <w:tcW w:w="742" w:type="dxa"/>
          </w:tcPr>
          <w:p w14:paraId="0019F562" w14:textId="77777777" w:rsidR="004366D4" w:rsidRPr="00810E61" w:rsidRDefault="004366D4" w:rsidP="004366D4">
            <w:pPr>
              <w:jc w:val="center"/>
              <w:rPr>
                <w:szCs w:val="24"/>
              </w:rPr>
            </w:pPr>
            <w:r w:rsidRPr="00810E61">
              <w:rPr>
                <w:szCs w:val="24"/>
              </w:rPr>
              <w:t>Co-I</w:t>
            </w:r>
          </w:p>
        </w:tc>
        <w:tc>
          <w:tcPr>
            <w:tcW w:w="993" w:type="dxa"/>
          </w:tcPr>
          <w:p w14:paraId="7EE75982" w14:textId="77777777" w:rsidR="004366D4" w:rsidRPr="00810E61" w:rsidRDefault="004366D4" w:rsidP="00C4724E">
            <w:pPr>
              <w:jc w:val="right"/>
              <w:rPr>
                <w:szCs w:val="24"/>
              </w:rPr>
            </w:pPr>
            <w:r w:rsidRPr="00810E61">
              <w:rPr>
                <w:szCs w:val="24"/>
              </w:rPr>
              <w:t>$34,937</w:t>
            </w:r>
          </w:p>
        </w:tc>
      </w:tr>
      <w:tr w:rsidR="004366D4" w:rsidRPr="00810E61" w14:paraId="72AC2CF2" w14:textId="77777777">
        <w:trPr>
          <w:trHeight w:val="568"/>
        </w:trPr>
        <w:tc>
          <w:tcPr>
            <w:tcW w:w="1276" w:type="dxa"/>
          </w:tcPr>
          <w:p w14:paraId="20889FB5" w14:textId="77777777" w:rsidR="004366D4" w:rsidRPr="00810E61" w:rsidRDefault="004366D4" w:rsidP="00840D15">
            <w:pPr>
              <w:rPr>
                <w:szCs w:val="24"/>
              </w:rPr>
            </w:pPr>
            <w:r w:rsidRPr="00810E61">
              <w:rPr>
                <w:szCs w:val="24"/>
              </w:rPr>
              <w:lastRenderedPageBreak/>
              <w:t>2014–2015</w:t>
            </w:r>
          </w:p>
        </w:tc>
        <w:tc>
          <w:tcPr>
            <w:tcW w:w="6487" w:type="dxa"/>
          </w:tcPr>
          <w:p w14:paraId="3463ABBC" w14:textId="77777777" w:rsidR="004366D4" w:rsidRPr="00810E61" w:rsidRDefault="004366D4" w:rsidP="009B64FF">
            <w:pPr>
              <w:spacing w:after="120"/>
              <w:rPr>
                <w:szCs w:val="24"/>
              </w:rPr>
            </w:pPr>
            <w:r w:rsidRPr="00810E61">
              <w:rPr>
                <w:szCs w:val="24"/>
              </w:rPr>
              <w:t>National Geographic Society (</w:t>
            </w:r>
            <w:proofErr w:type="spellStart"/>
            <w:r w:rsidRPr="00810E61">
              <w:rPr>
                <w:szCs w:val="24"/>
              </w:rPr>
              <w:t>Waitt</w:t>
            </w:r>
            <w:proofErr w:type="spellEnd"/>
            <w:r w:rsidRPr="00810E61">
              <w:rPr>
                <w:szCs w:val="24"/>
              </w:rPr>
              <w:t xml:space="preserve"> Grant for Exploration), “Exploration of the 2.5-billion-year-old Biosphere of South Africa”</w:t>
            </w:r>
          </w:p>
        </w:tc>
        <w:tc>
          <w:tcPr>
            <w:tcW w:w="742" w:type="dxa"/>
          </w:tcPr>
          <w:p w14:paraId="6EC021FD" w14:textId="77777777" w:rsidR="004366D4" w:rsidRPr="00810E61" w:rsidRDefault="004366D4" w:rsidP="004366D4">
            <w:pPr>
              <w:jc w:val="center"/>
              <w:rPr>
                <w:szCs w:val="24"/>
              </w:rPr>
            </w:pPr>
            <w:r w:rsidRPr="00810E61">
              <w:rPr>
                <w:szCs w:val="24"/>
              </w:rPr>
              <w:t>PI</w:t>
            </w:r>
          </w:p>
        </w:tc>
        <w:tc>
          <w:tcPr>
            <w:tcW w:w="993" w:type="dxa"/>
          </w:tcPr>
          <w:p w14:paraId="5BE4C6D1" w14:textId="77777777" w:rsidR="004366D4" w:rsidRPr="00810E61" w:rsidRDefault="004366D4" w:rsidP="00C4724E">
            <w:pPr>
              <w:jc w:val="right"/>
              <w:rPr>
                <w:szCs w:val="24"/>
              </w:rPr>
            </w:pPr>
            <w:r w:rsidRPr="00810E61">
              <w:rPr>
                <w:szCs w:val="24"/>
              </w:rPr>
              <w:t>$10,680</w:t>
            </w:r>
          </w:p>
        </w:tc>
      </w:tr>
      <w:tr w:rsidR="004366D4" w:rsidRPr="00810E61" w14:paraId="1DAF47EA" w14:textId="77777777">
        <w:trPr>
          <w:trHeight w:val="170"/>
        </w:trPr>
        <w:tc>
          <w:tcPr>
            <w:tcW w:w="1276" w:type="dxa"/>
          </w:tcPr>
          <w:p w14:paraId="524524C4" w14:textId="77777777" w:rsidR="004366D4" w:rsidRPr="00810E61" w:rsidRDefault="004366D4" w:rsidP="00840D15">
            <w:pPr>
              <w:rPr>
                <w:szCs w:val="24"/>
              </w:rPr>
            </w:pPr>
            <w:r w:rsidRPr="00810E61">
              <w:rPr>
                <w:szCs w:val="24"/>
              </w:rPr>
              <w:t>2016</w:t>
            </w:r>
          </w:p>
        </w:tc>
        <w:tc>
          <w:tcPr>
            <w:tcW w:w="6487" w:type="dxa"/>
          </w:tcPr>
          <w:p w14:paraId="41A05FED" w14:textId="77777777" w:rsidR="004366D4" w:rsidRPr="00810E61" w:rsidRDefault="004366D4" w:rsidP="00476118">
            <w:pPr>
              <w:spacing w:after="120"/>
              <w:rPr>
                <w:szCs w:val="24"/>
              </w:rPr>
            </w:pPr>
            <w:r w:rsidRPr="00810E61">
              <w:rPr>
                <w:szCs w:val="24"/>
              </w:rPr>
              <w:t>Paleontological Society (Meeting Fund), “Midwest Geobiology Symposium”</w:t>
            </w:r>
          </w:p>
        </w:tc>
        <w:tc>
          <w:tcPr>
            <w:tcW w:w="742" w:type="dxa"/>
          </w:tcPr>
          <w:p w14:paraId="408CD014" w14:textId="77777777" w:rsidR="004366D4" w:rsidRPr="00810E61" w:rsidRDefault="004366D4" w:rsidP="004366D4">
            <w:pPr>
              <w:jc w:val="center"/>
              <w:rPr>
                <w:szCs w:val="24"/>
              </w:rPr>
            </w:pPr>
            <w:r w:rsidRPr="00810E61">
              <w:rPr>
                <w:szCs w:val="24"/>
              </w:rPr>
              <w:t>PI</w:t>
            </w:r>
          </w:p>
        </w:tc>
        <w:tc>
          <w:tcPr>
            <w:tcW w:w="993" w:type="dxa"/>
          </w:tcPr>
          <w:p w14:paraId="751765F4" w14:textId="77777777" w:rsidR="004366D4" w:rsidRPr="00810E61" w:rsidRDefault="004366D4" w:rsidP="00C4724E">
            <w:pPr>
              <w:jc w:val="right"/>
              <w:rPr>
                <w:szCs w:val="24"/>
              </w:rPr>
            </w:pPr>
            <w:r w:rsidRPr="00810E61">
              <w:rPr>
                <w:szCs w:val="24"/>
              </w:rPr>
              <w:t>$1,000</w:t>
            </w:r>
          </w:p>
        </w:tc>
      </w:tr>
      <w:tr w:rsidR="00476118" w:rsidRPr="00810E61" w14:paraId="0E21B566" w14:textId="77777777">
        <w:trPr>
          <w:trHeight w:val="170"/>
        </w:trPr>
        <w:tc>
          <w:tcPr>
            <w:tcW w:w="1276" w:type="dxa"/>
          </w:tcPr>
          <w:p w14:paraId="6866A2AA" w14:textId="77777777" w:rsidR="00476118" w:rsidRPr="00810E61" w:rsidRDefault="00476118" w:rsidP="00840D15">
            <w:pPr>
              <w:rPr>
                <w:szCs w:val="24"/>
              </w:rPr>
            </w:pPr>
            <w:r>
              <w:rPr>
                <w:szCs w:val="24"/>
              </w:rPr>
              <w:t>2016</w:t>
            </w:r>
          </w:p>
        </w:tc>
        <w:tc>
          <w:tcPr>
            <w:tcW w:w="6487" w:type="dxa"/>
          </w:tcPr>
          <w:p w14:paraId="447B389D" w14:textId="77777777" w:rsidR="00476118" w:rsidRPr="00810E61" w:rsidRDefault="00476118" w:rsidP="00476118">
            <w:pPr>
              <w:spacing w:after="120"/>
              <w:rPr>
                <w:szCs w:val="24"/>
              </w:rPr>
            </w:pPr>
            <w:proofErr w:type="spellStart"/>
            <w:r>
              <w:rPr>
                <w:szCs w:val="24"/>
              </w:rPr>
              <w:t>Agouron</w:t>
            </w:r>
            <w:proofErr w:type="spellEnd"/>
            <w:r>
              <w:rPr>
                <w:szCs w:val="24"/>
              </w:rPr>
              <w:t xml:space="preserve"> Institute, </w:t>
            </w:r>
            <w:r w:rsidRPr="00810E61">
              <w:rPr>
                <w:szCs w:val="24"/>
              </w:rPr>
              <w:t>“Midwest Geobiology Symposium”</w:t>
            </w:r>
          </w:p>
        </w:tc>
        <w:tc>
          <w:tcPr>
            <w:tcW w:w="742" w:type="dxa"/>
          </w:tcPr>
          <w:p w14:paraId="4637A53E" w14:textId="77777777" w:rsidR="00476118" w:rsidRPr="00810E61" w:rsidRDefault="00476118" w:rsidP="004366D4">
            <w:pPr>
              <w:jc w:val="center"/>
              <w:rPr>
                <w:szCs w:val="24"/>
              </w:rPr>
            </w:pPr>
            <w:r>
              <w:rPr>
                <w:szCs w:val="24"/>
              </w:rPr>
              <w:t>Co-I</w:t>
            </w:r>
          </w:p>
        </w:tc>
        <w:tc>
          <w:tcPr>
            <w:tcW w:w="993" w:type="dxa"/>
          </w:tcPr>
          <w:p w14:paraId="5FCB1CEE" w14:textId="77777777" w:rsidR="00476118" w:rsidRPr="00810E61" w:rsidRDefault="00476118" w:rsidP="00C4724E">
            <w:pPr>
              <w:jc w:val="right"/>
              <w:rPr>
                <w:szCs w:val="24"/>
              </w:rPr>
            </w:pPr>
            <w:r>
              <w:rPr>
                <w:szCs w:val="24"/>
              </w:rPr>
              <w:t>$8,000</w:t>
            </w:r>
          </w:p>
        </w:tc>
      </w:tr>
      <w:tr w:rsidR="00476118" w:rsidRPr="00810E61" w14:paraId="4C847DED" w14:textId="77777777">
        <w:trPr>
          <w:trHeight w:val="170"/>
        </w:trPr>
        <w:tc>
          <w:tcPr>
            <w:tcW w:w="1276" w:type="dxa"/>
          </w:tcPr>
          <w:p w14:paraId="3E38C2DA" w14:textId="77777777" w:rsidR="00476118" w:rsidRPr="00810E61" w:rsidRDefault="00476118" w:rsidP="00840D15">
            <w:pPr>
              <w:rPr>
                <w:szCs w:val="24"/>
              </w:rPr>
            </w:pPr>
            <w:r>
              <w:rPr>
                <w:szCs w:val="24"/>
              </w:rPr>
              <w:t>2016</w:t>
            </w:r>
          </w:p>
        </w:tc>
        <w:tc>
          <w:tcPr>
            <w:tcW w:w="6487" w:type="dxa"/>
          </w:tcPr>
          <w:p w14:paraId="2297F2E6" w14:textId="77777777" w:rsidR="00476118" w:rsidRPr="00810E61" w:rsidRDefault="00476118" w:rsidP="009B64FF">
            <w:pPr>
              <w:spacing w:after="120"/>
              <w:rPr>
                <w:szCs w:val="24"/>
              </w:rPr>
            </w:pPr>
            <w:r>
              <w:rPr>
                <w:szCs w:val="24"/>
              </w:rPr>
              <w:t xml:space="preserve">Ohio Space Grant Consortium, </w:t>
            </w:r>
            <w:r w:rsidRPr="00810E61">
              <w:rPr>
                <w:szCs w:val="24"/>
              </w:rPr>
              <w:t>“Midwest Geobiology Symposium”</w:t>
            </w:r>
          </w:p>
        </w:tc>
        <w:tc>
          <w:tcPr>
            <w:tcW w:w="742" w:type="dxa"/>
          </w:tcPr>
          <w:p w14:paraId="3A4E22E5" w14:textId="77777777" w:rsidR="00476118" w:rsidRPr="00810E61" w:rsidRDefault="00476118" w:rsidP="004366D4">
            <w:pPr>
              <w:jc w:val="center"/>
              <w:rPr>
                <w:szCs w:val="24"/>
              </w:rPr>
            </w:pPr>
            <w:r>
              <w:rPr>
                <w:szCs w:val="24"/>
              </w:rPr>
              <w:t>Co-I</w:t>
            </w:r>
          </w:p>
        </w:tc>
        <w:tc>
          <w:tcPr>
            <w:tcW w:w="993" w:type="dxa"/>
          </w:tcPr>
          <w:p w14:paraId="629D6DA7" w14:textId="77777777" w:rsidR="00476118" w:rsidRPr="00810E61" w:rsidRDefault="00476118" w:rsidP="00C4724E">
            <w:pPr>
              <w:jc w:val="right"/>
              <w:rPr>
                <w:szCs w:val="24"/>
              </w:rPr>
            </w:pPr>
            <w:r>
              <w:rPr>
                <w:szCs w:val="24"/>
              </w:rPr>
              <w:t>$2,000</w:t>
            </w:r>
          </w:p>
        </w:tc>
      </w:tr>
      <w:tr w:rsidR="004366D4" w:rsidRPr="00810E61" w14:paraId="452955D6" w14:textId="77777777">
        <w:trPr>
          <w:trHeight w:val="284"/>
        </w:trPr>
        <w:tc>
          <w:tcPr>
            <w:tcW w:w="1276" w:type="dxa"/>
          </w:tcPr>
          <w:p w14:paraId="11DFDA45" w14:textId="77777777" w:rsidR="004366D4" w:rsidRPr="00810E61" w:rsidRDefault="004366D4" w:rsidP="00840D15">
            <w:pPr>
              <w:rPr>
                <w:szCs w:val="24"/>
              </w:rPr>
            </w:pPr>
            <w:r w:rsidRPr="00810E61">
              <w:rPr>
                <w:szCs w:val="24"/>
              </w:rPr>
              <w:t>2015–2016</w:t>
            </w:r>
          </w:p>
        </w:tc>
        <w:tc>
          <w:tcPr>
            <w:tcW w:w="6487" w:type="dxa"/>
          </w:tcPr>
          <w:p w14:paraId="53C5557E" w14:textId="7161B7E6" w:rsidR="004366D4" w:rsidRPr="00810E61" w:rsidRDefault="004366D4" w:rsidP="00496244">
            <w:pPr>
              <w:rPr>
                <w:szCs w:val="24"/>
              </w:rPr>
            </w:pPr>
            <w:r w:rsidRPr="00810E61">
              <w:rPr>
                <w:szCs w:val="24"/>
              </w:rPr>
              <w:t>Paleon</w:t>
            </w:r>
            <w:r w:rsidR="00496244">
              <w:rPr>
                <w:szCs w:val="24"/>
              </w:rPr>
              <w:t>tological Society (Outreach/</w:t>
            </w:r>
            <w:r w:rsidRPr="00810E61">
              <w:rPr>
                <w:szCs w:val="24"/>
              </w:rPr>
              <w:t>Education Program), “Exploring invisible worlds with students using homemade microscopes”</w:t>
            </w:r>
          </w:p>
        </w:tc>
        <w:tc>
          <w:tcPr>
            <w:tcW w:w="742" w:type="dxa"/>
          </w:tcPr>
          <w:p w14:paraId="546DA71A" w14:textId="77777777" w:rsidR="004366D4" w:rsidRPr="00810E61" w:rsidRDefault="004366D4" w:rsidP="004366D4">
            <w:pPr>
              <w:jc w:val="center"/>
              <w:rPr>
                <w:szCs w:val="24"/>
              </w:rPr>
            </w:pPr>
            <w:r w:rsidRPr="00810E61">
              <w:rPr>
                <w:szCs w:val="24"/>
              </w:rPr>
              <w:t>PI</w:t>
            </w:r>
          </w:p>
        </w:tc>
        <w:tc>
          <w:tcPr>
            <w:tcW w:w="993" w:type="dxa"/>
          </w:tcPr>
          <w:p w14:paraId="0DB0729B" w14:textId="77777777" w:rsidR="004366D4" w:rsidRPr="00810E61" w:rsidRDefault="004366D4" w:rsidP="00C4724E">
            <w:pPr>
              <w:jc w:val="right"/>
              <w:rPr>
                <w:szCs w:val="24"/>
              </w:rPr>
            </w:pPr>
            <w:r w:rsidRPr="00810E61">
              <w:rPr>
                <w:szCs w:val="24"/>
              </w:rPr>
              <w:t>$2,500</w:t>
            </w:r>
          </w:p>
        </w:tc>
      </w:tr>
      <w:tr w:rsidR="004366D4" w:rsidRPr="00810E61" w14:paraId="1A550A99" w14:textId="77777777">
        <w:tc>
          <w:tcPr>
            <w:tcW w:w="1276" w:type="dxa"/>
          </w:tcPr>
          <w:p w14:paraId="5DCECF0D" w14:textId="77777777" w:rsidR="004366D4" w:rsidRPr="00810E61" w:rsidRDefault="004366D4" w:rsidP="00840D15">
            <w:pPr>
              <w:rPr>
                <w:szCs w:val="24"/>
              </w:rPr>
            </w:pPr>
            <w:r w:rsidRPr="00810E61">
              <w:rPr>
                <w:szCs w:val="24"/>
              </w:rPr>
              <w:t>2010</w:t>
            </w:r>
          </w:p>
        </w:tc>
        <w:tc>
          <w:tcPr>
            <w:tcW w:w="6487" w:type="dxa"/>
          </w:tcPr>
          <w:p w14:paraId="61EA1D88" w14:textId="77777777" w:rsidR="004366D4" w:rsidRPr="00810E61" w:rsidRDefault="004366D4" w:rsidP="00840D15">
            <w:pPr>
              <w:rPr>
                <w:szCs w:val="24"/>
              </w:rPr>
            </w:pPr>
            <w:r w:rsidRPr="00810E61">
              <w:rPr>
                <w:szCs w:val="24"/>
              </w:rPr>
              <w:t>American Philosophical Society, Lewis and Clark Field Scholar in Astrobiology, “Field trip to explore Archean and Proterozoic geology of Western Australia”</w:t>
            </w:r>
          </w:p>
        </w:tc>
        <w:tc>
          <w:tcPr>
            <w:tcW w:w="742" w:type="dxa"/>
          </w:tcPr>
          <w:p w14:paraId="6D7BD540" w14:textId="77777777" w:rsidR="004366D4" w:rsidRPr="00810E61" w:rsidRDefault="004366D4" w:rsidP="004366D4">
            <w:pPr>
              <w:jc w:val="center"/>
              <w:rPr>
                <w:szCs w:val="24"/>
              </w:rPr>
            </w:pPr>
            <w:r w:rsidRPr="00810E61">
              <w:rPr>
                <w:szCs w:val="24"/>
              </w:rPr>
              <w:t>PI</w:t>
            </w:r>
          </w:p>
        </w:tc>
        <w:tc>
          <w:tcPr>
            <w:tcW w:w="993" w:type="dxa"/>
          </w:tcPr>
          <w:p w14:paraId="42B0F934" w14:textId="77777777" w:rsidR="004366D4" w:rsidRPr="00810E61" w:rsidRDefault="004366D4" w:rsidP="00C4724E">
            <w:pPr>
              <w:jc w:val="right"/>
              <w:rPr>
                <w:szCs w:val="24"/>
              </w:rPr>
            </w:pPr>
            <w:r w:rsidRPr="00810E61">
              <w:rPr>
                <w:szCs w:val="24"/>
              </w:rPr>
              <w:t>$4,925</w:t>
            </w:r>
          </w:p>
        </w:tc>
      </w:tr>
    </w:tbl>
    <w:p w14:paraId="4BE27588" w14:textId="77777777" w:rsidR="00B267A7" w:rsidRDefault="00B267A7" w:rsidP="006F5EC3">
      <w:pPr>
        <w:rPr>
          <w:i/>
          <w:szCs w:val="24"/>
          <w:u w:val="single"/>
        </w:rPr>
      </w:pPr>
    </w:p>
    <w:p w14:paraId="5D2CA38D" w14:textId="77777777" w:rsidR="00C376BF" w:rsidRDefault="00C376BF" w:rsidP="006F5EC3">
      <w:pPr>
        <w:rPr>
          <w:i/>
          <w:szCs w:val="24"/>
          <w:u w:val="single"/>
        </w:rPr>
      </w:pPr>
    </w:p>
    <w:p w14:paraId="2C9A41C9" w14:textId="77777777" w:rsidR="006F5EC3" w:rsidRPr="00F04623" w:rsidRDefault="00604B6D" w:rsidP="006F5EC3">
      <w:pPr>
        <w:rPr>
          <w:i/>
          <w:szCs w:val="24"/>
          <w:u w:val="single"/>
        </w:rPr>
      </w:pPr>
      <w:r w:rsidRPr="00F04623">
        <w:rPr>
          <w:i/>
          <w:szCs w:val="24"/>
          <w:u w:val="single"/>
        </w:rPr>
        <w:t xml:space="preserve">Funded </w:t>
      </w:r>
      <w:r w:rsidR="006F5EC3" w:rsidRPr="00F04623">
        <w:rPr>
          <w:i/>
          <w:szCs w:val="24"/>
          <w:u w:val="single"/>
        </w:rPr>
        <w:t>Internal Grants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6487"/>
        <w:gridCol w:w="742"/>
        <w:gridCol w:w="993"/>
      </w:tblGrid>
      <w:tr w:rsidR="009B64FF" w:rsidRPr="00810E61" w14:paraId="5BFD8C47" w14:textId="77777777">
        <w:trPr>
          <w:trHeight w:val="894"/>
        </w:trPr>
        <w:tc>
          <w:tcPr>
            <w:tcW w:w="1276" w:type="dxa"/>
          </w:tcPr>
          <w:p w14:paraId="34DA8B4B" w14:textId="77777777" w:rsidR="009B64FF" w:rsidRPr="00810E61" w:rsidRDefault="009B64FF" w:rsidP="00471747">
            <w:pPr>
              <w:rPr>
                <w:szCs w:val="24"/>
              </w:rPr>
            </w:pPr>
            <w:r w:rsidRPr="00810E61">
              <w:rPr>
                <w:szCs w:val="24"/>
              </w:rPr>
              <w:t>2017–2018</w:t>
            </w:r>
          </w:p>
        </w:tc>
        <w:tc>
          <w:tcPr>
            <w:tcW w:w="6487" w:type="dxa"/>
          </w:tcPr>
          <w:p w14:paraId="3F1E9CD4" w14:textId="77777777" w:rsidR="009B64FF" w:rsidRPr="00810E61" w:rsidRDefault="009B64FF" w:rsidP="009B64FF">
            <w:pPr>
              <w:spacing w:after="120"/>
              <w:rPr>
                <w:szCs w:val="24"/>
              </w:rPr>
            </w:pPr>
            <w:r w:rsidRPr="00810E61">
              <w:rPr>
                <w:szCs w:val="24"/>
              </w:rPr>
              <w:t>UC Research Council Interdisciplinary Faculty Collaboration Grant, “</w:t>
            </w:r>
            <w:r w:rsidRPr="00810E61">
              <w:rPr>
                <w:bCs/>
                <w:szCs w:val="24"/>
              </w:rPr>
              <w:t xml:space="preserve">Water Quality and Its Impact on Pre-Industrial Civilization: Diatom, Microbiome and </w:t>
            </w:r>
            <w:proofErr w:type="spellStart"/>
            <w:r w:rsidRPr="00810E61">
              <w:rPr>
                <w:bCs/>
                <w:szCs w:val="24"/>
              </w:rPr>
              <w:t>Microbotanical</w:t>
            </w:r>
            <w:proofErr w:type="spellEnd"/>
            <w:r w:rsidRPr="00810E61">
              <w:rPr>
                <w:bCs/>
                <w:szCs w:val="24"/>
              </w:rPr>
              <w:t xml:space="preserve"> Analyses of Reservoir Sediments from the Ancient Maya City of Tikal</w:t>
            </w:r>
            <w:r w:rsidRPr="00810E61">
              <w:rPr>
                <w:szCs w:val="24"/>
              </w:rPr>
              <w:t>”</w:t>
            </w:r>
          </w:p>
        </w:tc>
        <w:tc>
          <w:tcPr>
            <w:tcW w:w="742" w:type="dxa"/>
          </w:tcPr>
          <w:p w14:paraId="14735007" w14:textId="77777777" w:rsidR="009B64FF" w:rsidRPr="00810E61" w:rsidRDefault="009B64FF" w:rsidP="009B64FF">
            <w:pPr>
              <w:jc w:val="center"/>
              <w:rPr>
                <w:szCs w:val="24"/>
              </w:rPr>
            </w:pPr>
            <w:r w:rsidRPr="00810E61">
              <w:rPr>
                <w:szCs w:val="24"/>
              </w:rPr>
              <w:t>PI</w:t>
            </w:r>
          </w:p>
        </w:tc>
        <w:tc>
          <w:tcPr>
            <w:tcW w:w="993" w:type="dxa"/>
          </w:tcPr>
          <w:p w14:paraId="26D1DC4F" w14:textId="77777777" w:rsidR="009B64FF" w:rsidRPr="00810E61" w:rsidRDefault="009B64FF" w:rsidP="00471747">
            <w:pPr>
              <w:jc w:val="right"/>
              <w:rPr>
                <w:szCs w:val="24"/>
              </w:rPr>
            </w:pPr>
            <w:r w:rsidRPr="00810E61">
              <w:rPr>
                <w:szCs w:val="24"/>
              </w:rPr>
              <w:t>$49,627</w:t>
            </w:r>
          </w:p>
        </w:tc>
      </w:tr>
      <w:tr w:rsidR="003A0116" w:rsidRPr="00810E61" w14:paraId="6C0A3B89" w14:textId="77777777">
        <w:trPr>
          <w:trHeight w:val="357"/>
        </w:trPr>
        <w:tc>
          <w:tcPr>
            <w:tcW w:w="1276" w:type="dxa"/>
          </w:tcPr>
          <w:p w14:paraId="2F6BD392" w14:textId="5F9AEE81" w:rsidR="003A0116" w:rsidRPr="00810E61" w:rsidRDefault="003A0116" w:rsidP="00471747">
            <w:pPr>
              <w:rPr>
                <w:szCs w:val="24"/>
              </w:rPr>
            </w:pPr>
            <w:r>
              <w:rPr>
                <w:szCs w:val="24"/>
              </w:rPr>
              <w:t>2017</w:t>
            </w:r>
          </w:p>
        </w:tc>
        <w:tc>
          <w:tcPr>
            <w:tcW w:w="6487" w:type="dxa"/>
          </w:tcPr>
          <w:p w14:paraId="56A05584" w14:textId="62A02AEB" w:rsidR="003A0116" w:rsidRPr="00810E61" w:rsidRDefault="003A0116" w:rsidP="009B64FF">
            <w:pPr>
              <w:spacing w:after="120"/>
              <w:rPr>
                <w:szCs w:val="24"/>
              </w:rPr>
            </w:pPr>
            <w:r w:rsidRPr="00810E61">
              <w:rPr>
                <w:szCs w:val="24"/>
              </w:rPr>
              <w:t xml:space="preserve">UC Faculty Development Council Individual Grant, “Attending </w:t>
            </w:r>
            <w:r>
              <w:rPr>
                <w:szCs w:val="24"/>
              </w:rPr>
              <w:t>Gordon Research Conference on Geobiology</w:t>
            </w:r>
            <w:r w:rsidRPr="00810E61">
              <w:rPr>
                <w:szCs w:val="24"/>
              </w:rPr>
              <w:t>”</w:t>
            </w:r>
          </w:p>
        </w:tc>
        <w:tc>
          <w:tcPr>
            <w:tcW w:w="742" w:type="dxa"/>
          </w:tcPr>
          <w:p w14:paraId="5FFD7BBF" w14:textId="359B72D5" w:rsidR="003A0116" w:rsidRPr="00810E61" w:rsidRDefault="003A0116" w:rsidP="009B64FF">
            <w:pPr>
              <w:jc w:val="center"/>
              <w:rPr>
                <w:szCs w:val="24"/>
              </w:rPr>
            </w:pPr>
            <w:r>
              <w:rPr>
                <w:szCs w:val="24"/>
              </w:rPr>
              <w:t>PI</w:t>
            </w:r>
          </w:p>
        </w:tc>
        <w:tc>
          <w:tcPr>
            <w:tcW w:w="993" w:type="dxa"/>
          </w:tcPr>
          <w:p w14:paraId="1A814394" w14:textId="44AEB696" w:rsidR="003A0116" w:rsidRPr="00810E61" w:rsidRDefault="003A0116" w:rsidP="00F419BE">
            <w:pPr>
              <w:jc w:val="right"/>
              <w:rPr>
                <w:szCs w:val="24"/>
              </w:rPr>
            </w:pPr>
            <w:r>
              <w:rPr>
                <w:szCs w:val="24"/>
              </w:rPr>
              <w:t>$1,825</w:t>
            </w:r>
          </w:p>
        </w:tc>
      </w:tr>
      <w:tr w:rsidR="009B64FF" w:rsidRPr="00810E61" w14:paraId="57388237" w14:textId="77777777">
        <w:trPr>
          <w:trHeight w:val="357"/>
        </w:trPr>
        <w:tc>
          <w:tcPr>
            <w:tcW w:w="1276" w:type="dxa"/>
          </w:tcPr>
          <w:p w14:paraId="28FB67DF" w14:textId="77777777" w:rsidR="009B64FF" w:rsidRPr="00810E61" w:rsidRDefault="009B64FF" w:rsidP="00471747">
            <w:pPr>
              <w:rPr>
                <w:szCs w:val="24"/>
              </w:rPr>
            </w:pPr>
            <w:r w:rsidRPr="00810E61">
              <w:rPr>
                <w:szCs w:val="24"/>
              </w:rPr>
              <w:t>2017</w:t>
            </w:r>
          </w:p>
        </w:tc>
        <w:tc>
          <w:tcPr>
            <w:tcW w:w="6487" w:type="dxa"/>
          </w:tcPr>
          <w:p w14:paraId="4FCC94F3" w14:textId="77777777" w:rsidR="009B64FF" w:rsidRPr="00810E61" w:rsidRDefault="009B64FF" w:rsidP="009B64FF">
            <w:pPr>
              <w:spacing w:after="120"/>
              <w:rPr>
                <w:szCs w:val="24"/>
              </w:rPr>
            </w:pPr>
            <w:r w:rsidRPr="00810E61">
              <w:rPr>
                <w:szCs w:val="24"/>
              </w:rPr>
              <w:t>UC Faculty Development Council Individual Grant, “Attending NASA Astrobiology Conference, 2017”</w:t>
            </w:r>
          </w:p>
        </w:tc>
        <w:tc>
          <w:tcPr>
            <w:tcW w:w="742" w:type="dxa"/>
          </w:tcPr>
          <w:p w14:paraId="767B1E4B" w14:textId="77777777" w:rsidR="009B64FF" w:rsidRPr="00810E61" w:rsidRDefault="009B64FF" w:rsidP="009B64FF">
            <w:pPr>
              <w:jc w:val="center"/>
              <w:rPr>
                <w:szCs w:val="24"/>
              </w:rPr>
            </w:pPr>
            <w:r w:rsidRPr="00810E61">
              <w:rPr>
                <w:szCs w:val="24"/>
              </w:rPr>
              <w:t>PI</w:t>
            </w:r>
          </w:p>
        </w:tc>
        <w:tc>
          <w:tcPr>
            <w:tcW w:w="993" w:type="dxa"/>
          </w:tcPr>
          <w:p w14:paraId="6C46124A" w14:textId="77777777" w:rsidR="009B64FF" w:rsidRPr="00810E61" w:rsidRDefault="009B64FF" w:rsidP="00F419BE">
            <w:pPr>
              <w:jc w:val="right"/>
              <w:rPr>
                <w:szCs w:val="24"/>
              </w:rPr>
            </w:pPr>
            <w:r w:rsidRPr="00810E61">
              <w:rPr>
                <w:szCs w:val="24"/>
              </w:rPr>
              <w:t>$1,300</w:t>
            </w:r>
          </w:p>
        </w:tc>
      </w:tr>
      <w:tr w:rsidR="009B64FF" w:rsidRPr="00810E61" w14:paraId="48166849" w14:textId="77777777">
        <w:trPr>
          <w:trHeight w:val="351"/>
        </w:trPr>
        <w:tc>
          <w:tcPr>
            <w:tcW w:w="1276" w:type="dxa"/>
          </w:tcPr>
          <w:p w14:paraId="2DE85006" w14:textId="77777777" w:rsidR="009B64FF" w:rsidRPr="00810E61" w:rsidRDefault="009B64FF" w:rsidP="00471747">
            <w:pPr>
              <w:rPr>
                <w:szCs w:val="24"/>
              </w:rPr>
            </w:pPr>
            <w:r w:rsidRPr="00810E61">
              <w:rPr>
                <w:szCs w:val="24"/>
              </w:rPr>
              <w:t>2014</w:t>
            </w:r>
          </w:p>
        </w:tc>
        <w:tc>
          <w:tcPr>
            <w:tcW w:w="6487" w:type="dxa"/>
          </w:tcPr>
          <w:p w14:paraId="4452BA11" w14:textId="77777777" w:rsidR="009B64FF" w:rsidRPr="00810E61" w:rsidRDefault="009B64FF" w:rsidP="009B64FF">
            <w:pPr>
              <w:spacing w:after="120"/>
            </w:pPr>
            <w:r w:rsidRPr="00810E61">
              <w:rPr>
                <w:szCs w:val="24"/>
              </w:rPr>
              <w:t>UC Faculty Development Council Individual Grant, “</w:t>
            </w:r>
            <w:r w:rsidRPr="00810E61">
              <w:t>Learning about the Origin of Life – Conference in Nara, Japan”</w:t>
            </w:r>
          </w:p>
        </w:tc>
        <w:tc>
          <w:tcPr>
            <w:tcW w:w="742" w:type="dxa"/>
          </w:tcPr>
          <w:p w14:paraId="34B8E762" w14:textId="77777777" w:rsidR="009B64FF" w:rsidRPr="00810E61" w:rsidRDefault="009B64FF" w:rsidP="009B64FF">
            <w:pPr>
              <w:jc w:val="center"/>
              <w:rPr>
                <w:szCs w:val="24"/>
              </w:rPr>
            </w:pPr>
            <w:r w:rsidRPr="00810E61">
              <w:rPr>
                <w:szCs w:val="24"/>
              </w:rPr>
              <w:t>PI</w:t>
            </w:r>
          </w:p>
        </w:tc>
        <w:tc>
          <w:tcPr>
            <w:tcW w:w="993" w:type="dxa"/>
          </w:tcPr>
          <w:p w14:paraId="34915FD6" w14:textId="77777777" w:rsidR="009B64FF" w:rsidRPr="00810E61" w:rsidRDefault="009B64FF" w:rsidP="00F419BE">
            <w:pPr>
              <w:jc w:val="right"/>
              <w:rPr>
                <w:szCs w:val="24"/>
              </w:rPr>
            </w:pPr>
            <w:r w:rsidRPr="00810E61">
              <w:rPr>
                <w:szCs w:val="24"/>
              </w:rPr>
              <w:t>$3,745</w:t>
            </w:r>
          </w:p>
        </w:tc>
      </w:tr>
      <w:tr w:rsidR="009B64FF" w:rsidRPr="00810E61" w14:paraId="500DCCCE" w14:textId="77777777">
        <w:trPr>
          <w:trHeight w:val="373"/>
        </w:trPr>
        <w:tc>
          <w:tcPr>
            <w:tcW w:w="1276" w:type="dxa"/>
          </w:tcPr>
          <w:p w14:paraId="1EABA6AB" w14:textId="77777777" w:rsidR="009B64FF" w:rsidRPr="00810E61" w:rsidRDefault="009B64FF" w:rsidP="00471747">
            <w:pPr>
              <w:rPr>
                <w:szCs w:val="24"/>
              </w:rPr>
            </w:pPr>
            <w:r w:rsidRPr="00810E61">
              <w:rPr>
                <w:szCs w:val="24"/>
              </w:rPr>
              <w:t>2013</w:t>
            </w:r>
          </w:p>
        </w:tc>
        <w:tc>
          <w:tcPr>
            <w:tcW w:w="6487" w:type="dxa"/>
          </w:tcPr>
          <w:p w14:paraId="3A25A20C" w14:textId="77777777" w:rsidR="009B64FF" w:rsidRPr="00810E61" w:rsidRDefault="009B64FF" w:rsidP="009B64FF">
            <w:r w:rsidRPr="00810E61">
              <w:rPr>
                <w:szCs w:val="24"/>
              </w:rPr>
              <w:t xml:space="preserve">UC Faculty Development Council Individual Grant, “SERC </w:t>
            </w:r>
            <w:r w:rsidRPr="00810E61">
              <w:t>Workshop for Early Career Geoscience Faculty”</w:t>
            </w:r>
          </w:p>
        </w:tc>
        <w:tc>
          <w:tcPr>
            <w:tcW w:w="742" w:type="dxa"/>
          </w:tcPr>
          <w:p w14:paraId="50C67B7A" w14:textId="77777777" w:rsidR="009B64FF" w:rsidRPr="00810E61" w:rsidRDefault="009B64FF" w:rsidP="009B64FF">
            <w:pPr>
              <w:jc w:val="center"/>
              <w:rPr>
                <w:szCs w:val="24"/>
              </w:rPr>
            </w:pPr>
            <w:r w:rsidRPr="00810E61">
              <w:rPr>
                <w:szCs w:val="24"/>
              </w:rPr>
              <w:t>PI</w:t>
            </w:r>
          </w:p>
        </w:tc>
        <w:tc>
          <w:tcPr>
            <w:tcW w:w="993" w:type="dxa"/>
          </w:tcPr>
          <w:p w14:paraId="697BDE58" w14:textId="77777777" w:rsidR="009B64FF" w:rsidRPr="00810E61" w:rsidRDefault="009B64FF" w:rsidP="00471747">
            <w:pPr>
              <w:jc w:val="right"/>
              <w:rPr>
                <w:szCs w:val="24"/>
              </w:rPr>
            </w:pPr>
            <w:r w:rsidRPr="00810E61">
              <w:rPr>
                <w:szCs w:val="24"/>
              </w:rPr>
              <w:t>$1,390</w:t>
            </w:r>
          </w:p>
        </w:tc>
      </w:tr>
    </w:tbl>
    <w:p w14:paraId="3C76D7D3" w14:textId="77777777" w:rsidR="004E2F07" w:rsidRPr="009D794B" w:rsidRDefault="004E2F07" w:rsidP="009630E6">
      <w:pPr>
        <w:rPr>
          <w:i/>
          <w:sz w:val="16"/>
          <w:szCs w:val="16"/>
        </w:rPr>
      </w:pPr>
    </w:p>
    <w:p w14:paraId="36427D17" w14:textId="77777777" w:rsidR="00357A6A" w:rsidRPr="00F04623" w:rsidRDefault="008B31ED" w:rsidP="009630E6">
      <w:pPr>
        <w:rPr>
          <w:i/>
          <w:szCs w:val="24"/>
          <w:u w:val="single"/>
        </w:rPr>
      </w:pPr>
      <w:r w:rsidRPr="00F04623">
        <w:rPr>
          <w:i/>
          <w:szCs w:val="24"/>
          <w:u w:val="single"/>
        </w:rPr>
        <w:t xml:space="preserve">Student/Postdoctoral </w:t>
      </w:r>
      <w:r w:rsidR="00357A6A" w:rsidRPr="00F04623">
        <w:rPr>
          <w:i/>
          <w:szCs w:val="24"/>
          <w:u w:val="single"/>
        </w:rPr>
        <w:t>Grants and Fellowships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8222"/>
      </w:tblGrid>
      <w:tr w:rsidR="005D007D" w:rsidRPr="00810E61" w14:paraId="076CE070" w14:textId="77777777">
        <w:trPr>
          <w:trHeight w:val="211"/>
        </w:trPr>
        <w:tc>
          <w:tcPr>
            <w:tcW w:w="1276" w:type="dxa"/>
          </w:tcPr>
          <w:p w14:paraId="2FC5A11D" w14:textId="77777777" w:rsidR="005D007D" w:rsidRPr="00810E61" w:rsidRDefault="005D007D" w:rsidP="00EE54D8">
            <w:pPr>
              <w:rPr>
                <w:szCs w:val="24"/>
              </w:rPr>
            </w:pPr>
            <w:r w:rsidRPr="00810E61">
              <w:rPr>
                <w:szCs w:val="24"/>
              </w:rPr>
              <w:t>2005</w:t>
            </w:r>
          </w:p>
        </w:tc>
        <w:tc>
          <w:tcPr>
            <w:tcW w:w="8222" w:type="dxa"/>
          </w:tcPr>
          <w:p w14:paraId="4BC2B37F" w14:textId="77777777" w:rsidR="005D007D" w:rsidRPr="00810E61" w:rsidRDefault="005D007D" w:rsidP="009B64FF">
            <w:pPr>
              <w:spacing w:after="120"/>
              <w:rPr>
                <w:szCs w:val="24"/>
              </w:rPr>
            </w:pPr>
            <w:r w:rsidRPr="00810E61">
              <w:rPr>
                <w:szCs w:val="24"/>
              </w:rPr>
              <w:t>University of California, Los Angeles, Dissertation Year Fellowship</w:t>
            </w:r>
          </w:p>
        </w:tc>
      </w:tr>
      <w:tr w:rsidR="002C566B" w:rsidRPr="00810E61" w14:paraId="57636171" w14:textId="77777777">
        <w:trPr>
          <w:trHeight w:val="353"/>
        </w:trPr>
        <w:tc>
          <w:tcPr>
            <w:tcW w:w="1276" w:type="dxa"/>
          </w:tcPr>
          <w:p w14:paraId="76EADF3B" w14:textId="77777777" w:rsidR="002C566B" w:rsidRPr="00810E61" w:rsidRDefault="002C566B" w:rsidP="00EE54D8">
            <w:pPr>
              <w:rPr>
                <w:szCs w:val="24"/>
              </w:rPr>
            </w:pPr>
            <w:r>
              <w:rPr>
                <w:szCs w:val="24"/>
              </w:rPr>
              <w:t>2005</w:t>
            </w:r>
          </w:p>
        </w:tc>
        <w:tc>
          <w:tcPr>
            <w:tcW w:w="8222" w:type="dxa"/>
          </w:tcPr>
          <w:p w14:paraId="2B82E3A1" w14:textId="77777777" w:rsidR="002C566B" w:rsidRPr="00810E61" w:rsidRDefault="002C566B" w:rsidP="009B64FF">
            <w:pPr>
              <w:spacing w:after="120"/>
              <w:rPr>
                <w:szCs w:val="24"/>
              </w:rPr>
            </w:pPr>
            <w:r w:rsidRPr="00810E61">
              <w:rPr>
                <w:szCs w:val="24"/>
              </w:rPr>
              <w:t>Eugene Waggoner Scholarship for Sustained Academic Achievement, UCLA, Dept. of Earth &amp; Space Sciences</w:t>
            </w:r>
          </w:p>
        </w:tc>
      </w:tr>
      <w:tr w:rsidR="005D007D" w:rsidRPr="00810E61" w14:paraId="58B1A741" w14:textId="77777777">
        <w:trPr>
          <w:trHeight w:val="142"/>
        </w:trPr>
        <w:tc>
          <w:tcPr>
            <w:tcW w:w="1276" w:type="dxa"/>
          </w:tcPr>
          <w:p w14:paraId="1A9E109B" w14:textId="77777777" w:rsidR="005D007D" w:rsidRPr="00810E61" w:rsidRDefault="005D007D" w:rsidP="00EE54D8">
            <w:pPr>
              <w:rPr>
                <w:szCs w:val="24"/>
              </w:rPr>
            </w:pPr>
            <w:r w:rsidRPr="00810E61">
              <w:rPr>
                <w:szCs w:val="24"/>
              </w:rPr>
              <w:t>2004</w:t>
            </w:r>
          </w:p>
        </w:tc>
        <w:tc>
          <w:tcPr>
            <w:tcW w:w="8222" w:type="dxa"/>
          </w:tcPr>
          <w:p w14:paraId="3CEFDB02" w14:textId="77777777" w:rsidR="005D007D" w:rsidRPr="00810E61" w:rsidRDefault="005D007D" w:rsidP="009B64FF">
            <w:pPr>
              <w:spacing w:after="120"/>
              <w:rPr>
                <w:szCs w:val="24"/>
              </w:rPr>
            </w:pPr>
            <w:r w:rsidRPr="00810E61">
              <w:rPr>
                <w:szCs w:val="24"/>
              </w:rPr>
              <w:t>Geological Society of America, Student Research Grant</w:t>
            </w:r>
          </w:p>
        </w:tc>
      </w:tr>
      <w:tr w:rsidR="005D007D" w:rsidRPr="00810E61" w14:paraId="641238B4" w14:textId="77777777">
        <w:trPr>
          <w:trHeight w:val="73"/>
        </w:trPr>
        <w:tc>
          <w:tcPr>
            <w:tcW w:w="1276" w:type="dxa"/>
          </w:tcPr>
          <w:p w14:paraId="326A460D" w14:textId="77777777" w:rsidR="005D007D" w:rsidRPr="00810E61" w:rsidRDefault="005D007D" w:rsidP="008C5179">
            <w:pPr>
              <w:rPr>
                <w:szCs w:val="24"/>
              </w:rPr>
            </w:pPr>
            <w:r w:rsidRPr="00810E61">
              <w:rPr>
                <w:szCs w:val="24"/>
              </w:rPr>
              <w:t>2002</w:t>
            </w:r>
          </w:p>
        </w:tc>
        <w:tc>
          <w:tcPr>
            <w:tcW w:w="8222" w:type="dxa"/>
          </w:tcPr>
          <w:p w14:paraId="320E279B" w14:textId="77777777" w:rsidR="005D007D" w:rsidRPr="00810E61" w:rsidRDefault="005D007D" w:rsidP="009B64FF">
            <w:pPr>
              <w:spacing w:after="120"/>
              <w:rPr>
                <w:szCs w:val="24"/>
              </w:rPr>
            </w:pPr>
            <w:r w:rsidRPr="00810E61">
              <w:rPr>
                <w:szCs w:val="24"/>
              </w:rPr>
              <w:t>Sigma Xi, Grants-in-Aid of Research (Fall and Spring)</w:t>
            </w:r>
          </w:p>
        </w:tc>
      </w:tr>
      <w:tr w:rsidR="005D007D" w:rsidRPr="00810E61" w14:paraId="448D35E8" w14:textId="77777777">
        <w:trPr>
          <w:trHeight w:val="73"/>
        </w:trPr>
        <w:tc>
          <w:tcPr>
            <w:tcW w:w="1276" w:type="dxa"/>
          </w:tcPr>
          <w:p w14:paraId="2A16319A" w14:textId="77777777" w:rsidR="005D007D" w:rsidRPr="00810E61" w:rsidRDefault="005D007D" w:rsidP="00EE54D8">
            <w:pPr>
              <w:rPr>
                <w:szCs w:val="24"/>
              </w:rPr>
            </w:pPr>
            <w:r w:rsidRPr="00810E61">
              <w:rPr>
                <w:szCs w:val="24"/>
              </w:rPr>
              <w:t>2000</w:t>
            </w:r>
          </w:p>
        </w:tc>
        <w:tc>
          <w:tcPr>
            <w:tcW w:w="8222" w:type="dxa"/>
          </w:tcPr>
          <w:p w14:paraId="30799D1D" w14:textId="77777777" w:rsidR="005D007D" w:rsidRPr="00810E61" w:rsidRDefault="005D007D" w:rsidP="009B64FF">
            <w:pPr>
              <w:spacing w:after="120"/>
              <w:rPr>
                <w:szCs w:val="24"/>
              </w:rPr>
            </w:pPr>
            <w:r w:rsidRPr="00810E61">
              <w:rPr>
                <w:szCs w:val="24"/>
              </w:rPr>
              <w:t>National Science Foundation, Graduate Research Fellowship</w:t>
            </w:r>
          </w:p>
        </w:tc>
      </w:tr>
      <w:tr w:rsidR="005D007D" w:rsidRPr="00810E61" w14:paraId="02AF85AD" w14:textId="77777777">
        <w:trPr>
          <w:trHeight w:val="164"/>
        </w:trPr>
        <w:tc>
          <w:tcPr>
            <w:tcW w:w="1276" w:type="dxa"/>
          </w:tcPr>
          <w:p w14:paraId="7859CCFC" w14:textId="77777777" w:rsidR="005D007D" w:rsidRPr="00810E61" w:rsidRDefault="005D007D" w:rsidP="00EE54D8">
            <w:pPr>
              <w:rPr>
                <w:szCs w:val="24"/>
              </w:rPr>
            </w:pPr>
            <w:r w:rsidRPr="00810E61">
              <w:rPr>
                <w:szCs w:val="24"/>
              </w:rPr>
              <w:t>2000</w:t>
            </w:r>
          </w:p>
        </w:tc>
        <w:tc>
          <w:tcPr>
            <w:tcW w:w="8222" w:type="dxa"/>
          </w:tcPr>
          <w:p w14:paraId="2819D93B" w14:textId="77777777" w:rsidR="005D007D" w:rsidRPr="00810E61" w:rsidRDefault="005D007D" w:rsidP="008C5179">
            <w:pPr>
              <w:rPr>
                <w:szCs w:val="24"/>
              </w:rPr>
            </w:pPr>
            <w:r w:rsidRPr="00810E61">
              <w:rPr>
                <w:szCs w:val="24"/>
              </w:rPr>
              <w:t>Institute of Geophysics and Planetary Physics, Center for the Study of Evolution and the Origin of Life Fellowship (UCLA)</w:t>
            </w:r>
          </w:p>
        </w:tc>
      </w:tr>
    </w:tbl>
    <w:p w14:paraId="22A7FE23" w14:textId="77777777" w:rsidR="000E4EF9" w:rsidRPr="009D794B" w:rsidRDefault="000E4EF9" w:rsidP="009630E6">
      <w:pPr>
        <w:rPr>
          <w:i/>
          <w:sz w:val="16"/>
          <w:szCs w:val="16"/>
        </w:rPr>
      </w:pPr>
    </w:p>
    <w:p w14:paraId="21CD58B7" w14:textId="77777777" w:rsidR="00405F39" w:rsidRPr="00F04623" w:rsidRDefault="00405F39" w:rsidP="00405F39">
      <w:pPr>
        <w:rPr>
          <w:i/>
          <w:szCs w:val="24"/>
          <w:u w:val="single"/>
        </w:rPr>
      </w:pPr>
      <w:r w:rsidRPr="00F04623">
        <w:rPr>
          <w:i/>
          <w:szCs w:val="24"/>
          <w:u w:val="single"/>
        </w:rPr>
        <w:t xml:space="preserve">Grants </w:t>
      </w:r>
      <w:r w:rsidR="00F04623" w:rsidRPr="00F04623">
        <w:rPr>
          <w:i/>
          <w:szCs w:val="24"/>
          <w:u w:val="single"/>
        </w:rPr>
        <w:t xml:space="preserve">Received </w:t>
      </w:r>
      <w:proofErr w:type="gramStart"/>
      <w:r w:rsidR="00F04623" w:rsidRPr="00F04623">
        <w:rPr>
          <w:i/>
          <w:szCs w:val="24"/>
          <w:u w:val="single"/>
        </w:rPr>
        <w:t>By</w:t>
      </w:r>
      <w:proofErr w:type="gramEnd"/>
      <w:r w:rsidR="00F04623" w:rsidRPr="00F04623">
        <w:rPr>
          <w:i/>
          <w:szCs w:val="24"/>
          <w:u w:val="single"/>
        </w:rPr>
        <w:t xml:space="preserve"> My Students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7229"/>
        <w:gridCol w:w="993"/>
      </w:tblGrid>
      <w:tr w:rsidR="005D007D" w:rsidRPr="00810E61" w14:paraId="324C3219" w14:textId="77777777">
        <w:trPr>
          <w:trHeight w:val="353"/>
        </w:trPr>
        <w:tc>
          <w:tcPr>
            <w:tcW w:w="1276" w:type="dxa"/>
          </w:tcPr>
          <w:p w14:paraId="5DD12059" w14:textId="77777777" w:rsidR="005D007D" w:rsidRPr="00810E61" w:rsidRDefault="005D007D" w:rsidP="00405F39">
            <w:pPr>
              <w:rPr>
                <w:szCs w:val="24"/>
              </w:rPr>
            </w:pPr>
            <w:r w:rsidRPr="00810E61">
              <w:rPr>
                <w:szCs w:val="24"/>
              </w:rPr>
              <w:t>2017</w:t>
            </w:r>
          </w:p>
        </w:tc>
        <w:tc>
          <w:tcPr>
            <w:tcW w:w="7229" w:type="dxa"/>
          </w:tcPr>
          <w:p w14:paraId="3AD2D531" w14:textId="77777777" w:rsidR="005D007D" w:rsidRPr="00810E61" w:rsidRDefault="005D007D" w:rsidP="001023C0">
            <w:pPr>
              <w:spacing w:after="120"/>
              <w:rPr>
                <w:szCs w:val="24"/>
              </w:rPr>
            </w:pPr>
            <w:r w:rsidRPr="00810E61">
              <w:rPr>
                <w:szCs w:val="24"/>
              </w:rPr>
              <w:t>American Philosophical Society, Lewis and Clark Field Scholar in Astrobiology (Gangidine)</w:t>
            </w:r>
          </w:p>
        </w:tc>
        <w:tc>
          <w:tcPr>
            <w:tcW w:w="993" w:type="dxa"/>
          </w:tcPr>
          <w:p w14:paraId="454990FE" w14:textId="77777777" w:rsidR="005D007D" w:rsidRPr="00810E61" w:rsidRDefault="005D007D" w:rsidP="005D007D">
            <w:pPr>
              <w:jc w:val="right"/>
              <w:rPr>
                <w:szCs w:val="24"/>
              </w:rPr>
            </w:pPr>
            <w:r w:rsidRPr="00810E61">
              <w:rPr>
                <w:szCs w:val="24"/>
              </w:rPr>
              <w:t>$2,600</w:t>
            </w:r>
          </w:p>
        </w:tc>
      </w:tr>
      <w:tr w:rsidR="005D007D" w:rsidRPr="00810E61" w14:paraId="20D766F8" w14:textId="77777777">
        <w:trPr>
          <w:trHeight w:val="73"/>
        </w:trPr>
        <w:tc>
          <w:tcPr>
            <w:tcW w:w="1276" w:type="dxa"/>
          </w:tcPr>
          <w:p w14:paraId="302AAA0C" w14:textId="77777777" w:rsidR="005D007D" w:rsidRPr="00810E61" w:rsidRDefault="005D007D" w:rsidP="00EE54D8">
            <w:pPr>
              <w:rPr>
                <w:szCs w:val="24"/>
              </w:rPr>
            </w:pPr>
            <w:r w:rsidRPr="00810E61">
              <w:rPr>
                <w:szCs w:val="24"/>
              </w:rPr>
              <w:lastRenderedPageBreak/>
              <w:t>2017</w:t>
            </w:r>
          </w:p>
        </w:tc>
        <w:tc>
          <w:tcPr>
            <w:tcW w:w="7229" w:type="dxa"/>
          </w:tcPr>
          <w:p w14:paraId="6FCA5457" w14:textId="77777777" w:rsidR="005D007D" w:rsidRPr="00810E61" w:rsidRDefault="005D007D" w:rsidP="001023C0">
            <w:pPr>
              <w:spacing w:after="120"/>
              <w:rPr>
                <w:szCs w:val="24"/>
              </w:rPr>
            </w:pPr>
            <w:r w:rsidRPr="00810E61">
              <w:rPr>
                <w:szCs w:val="24"/>
              </w:rPr>
              <w:t>Geological Society of America, Student Research Grant (Gangidine)</w:t>
            </w:r>
          </w:p>
        </w:tc>
        <w:tc>
          <w:tcPr>
            <w:tcW w:w="993" w:type="dxa"/>
          </w:tcPr>
          <w:p w14:paraId="40128079" w14:textId="77777777" w:rsidR="005D007D" w:rsidRPr="00810E61" w:rsidRDefault="005D007D" w:rsidP="001A6925">
            <w:pPr>
              <w:jc w:val="right"/>
              <w:rPr>
                <w:szCs w:val="24"/>
              </w:rPr>
            </w:pPr>
            <w:r w:rsidRPr="00810E61">
              <w:rPr>
                <w:szCs w:val="24"/>
              </w:rPr>
              <w:t>$</w:t>
            </w:r>
            <w:r w:rsidR="001A6925" w:rsidRPr="00810E61">
              <w:rPr>
                <w:szCs w:val="24"/>
              </w:rPr>
              <w:t>1,775</w:t>
            </w:r>
          </w:p>
        </w:tc>
      </w:tr>
      <w:tr w:rsidR="005D007D" w:rsidRPr="00810E61" w14:paraId="6FE5AAAA" w14:textId="77777777">
        <w:trPr>
          <w:trHeight w:val="73"/>
        </w:trPr>
        <w:tc>
          <w:tcPr>
            <w:tcW w:w="1276" w:type="dxa"/>
          </w:tcPr>
          <w:p w14:paraId="0295F6BD" w14:textId="77777777" w:rsidR="005D007D" w:rsidRPr="00810E61" w:rsidRDefault="005D007D" w:rsidP="00EE54D8">
            <w:pPr>
              <w:rPr>
                <w:szCs w:val="24"/>
              </w:rPr>
            </w:pPr>
            <w:r w:rsidRPr="00810E61">
              <w:rPr>
                <w:szCs w:val="24"/>
              </w:rPr>
              <w:t>2017</w:t>
            </w:r>
          </w:p>
        </w:tc>
        <w:tc>
          <w:tcPr>
            <w:tcW w:w="7229" w:type="dxa"/>
          </w:tcPr>
          <w:p w14:paraId="4E275E71" w14:textId="77777777" w:rsidR="005D007D" w:rsidRPr="00810E61" w:rsidRDefault="005D007D" w:rsidP="001023C0">
            <w:pPr>
              <w:spacing w:after="120"/>
              <w:rPr>
                <w:szCs w:val="24"/>
              </w:rPr>
            </w:pPr>
            <w:r w:rsidRPr="00810E61">
              <w:rPr>
                <w:szCs w:val="24"/>
              </w:rPr>
              <w:t>Ohio Space Grant Consortium, Student Grant (Gangidine)</w:t>
            </w:r>
          </w:p>
        </w:tc>
        <w:tc>
          <w:tcPr>
            <w:tcW w:w="993" w:type="dxa"/>
          </w:tcPr>
          <w:p w14:paraId="575EEE37" w14:textId="77777777" w:rsidR="005D007D" w:rsidRPr="00810E61" w:rsidRDefault="005D007D" w:rsidP="005D007D">
            <w:pPr>
              <w:jc w:val="right"/>
              <w:rPr>
                <w:szCs w:val="24"/>
              </w:rPr>
            </w:pPr>
            <w:r w:rsidRPr="00810E61">
              <w:rPr>
                <w:szCs w:val="24"/>
              </w:rPr>
              <w:t>$5,000</w:t>
            </w:r>
          </w:p>
        </w:tc>
      </w:tr>
      <w:tr w:rsidR="005D007D" w:rsidRPr="00810E61" w14:paraId="1036E440" w14:textId="77777777">
        <w:trPr>
          <w:trHeight w:val="73"/>
        </w:trPr>
        <w:tc>
          <w:tcPr>
            <w:tcW w:w="1276" w:type="dxa"/>
          </w:tcPr>
          <w:p w14:paraId="58D1312B" w14:textId="77777777" w:rsidR="005D007D" w:rsidRPr="00810E61" w:rsidRDefault="005D007D" w:rsidP="00EE54D8">
            <w:pPr>
              <w:rPr>
                <w:szCs w:val="24"/>
              </w:rPr>
            </w:pPr>
            <w:r w:rsidRPr="00810E61">
              <w:rPr>
                <w:szCs w:val="24"/>
              </w:rPr>
              <w:t>2017</w:t>
            </w:r>
          </w:p>
        </w:tc>
        <w:tc>
          <w:tcPr>
            <w:tcW w:w="7229" w:type="dxa"/>
          </w:tcPr>
          <w:p w14:paraId="6C5830BC" w14:textId="77777777" w:rsidR="005D007D" w:rsidRPr="00810E61" w:rsidRDefault="005D007D" w:rsidP="001023C0">
            <w:pPr>
              <w:spacing w:after="120"/>
              <w:rPr>
                <w:szCs w:val="24"/>
              </w:rPr>
            </w:pPr>
            <w:r w:rsidRPr="00810E61">
              <w:rPr>
                <w:szCs w:val="24"/>
              </w:rPr>
              <w:t>Paleontological Society, Student Research Grant (Gangidine)</w:t>
            </w:r>
          </w:p>
        </w:tc>
        <w:tc>
          <w:tcPr>
            <w:tcW w:w="993" w:type="dxa"/>
          </w:tcPr>
          <w:p w14:paraId="0E528EA4" w14:textId="77777777" w:rsidR="005D007D" w:rsidRPr="00810E61" w:rsidRDefault="001A6925" w:rsidP="005D007D">
            <w:pPr>
              <w:jc w:val="right"/>
              <w:rPr>
                <w:szCs w:val="24"/>
              </w:rPr>
            </w:pPr>
            <w:r w:rsidRPr="00810E61">
              <w:rPr>
                <w:szCs w:val="24"/>
              </w:rPr>
              <w:t>$800</w:t>
            </w:r>
          </w:p>
        </w:tc>
      </w:tr>
      <w:tr w:rsidR="001A6925" w:rsidRPr="00810E61" w14:paraId="65202C8D" w14:textId="77777777">
        <w:trPr>
          <w:trHeight w:val="73"/>
        </w:trPr>
        <w:tc>
          <w:tcPr>
            <w:tcW w:w="1276" w:type="dxa"/>
          </w:tcPr>
          <w:p w14:paraId="24DF2758" w14:textId="2803520A" w:rsidR="001A6925" w:rsidRPr="00810E61" w:rsidRDefault="001A6925" w:rsidP="001B605C">
            <w:pPr>
              <w:rPr>
                <w:szCs w:val="24"/>
              </w:rPr>
            </w:pPr>
            <w:r w:rsidRPr="00810E61">
              <w:rPr>
                <w:szCs w:val="24"/>
              </w:rPr>
              <w:t>201</w:t>
            </w:r>
            <w:r w:rsidR="001B605C">
              <w:rPr>
                <w:szCs w:val="24"/>
              </w:rPr>
              <w:t>7</w:t>
            </w:r>
          </w:p>
        </w:tc>
        <w:tc>
          <w:tcPr>
            <w:tcW w:w="7229" w:type="dxa"/>
          </w:tcPr>
          <w:p w14:paraId="1FF5285F" w14:textId="77777777" w:rsidR="001A6925" w:rsidRPr="00810E61" w:rsidRDefault="001A6925" w:rsidP="001023C0">
            <w:pPr>
              <w:spacing w:after="120"/>
              <w:rPr>
                <w:szCs w:val="24"/>
              </w:rPr>
            </w:pPr>
            <w:r w:rsidRPr="00810E61">
              <w:rPr>
                <w:szCs w:val="24"/>
              </w:rPr>
              <w:t>Mars 2020 3</w:t>
            </w:r>
            <w:r w:rsidRPr="00810E61">
              <w:rPr>
                <w:szCs w:val="24"/>
                <w:vertAlign w:val="superscript"/>
              </w:rPr>
              <w:t>rd</w:t>
            </w:r>
            <w:r w:rsidRPr="00810E61">
              <w:rPr>
                <w:szCs w:val="24"/>
              </w:rPr>
              <w:t xml:space="preserve"> Landing Site Workshop, Travel Award (Gangidine)</w:t>
            </w:r>
          </w:p>
        </w:tc>
        <w:tc>
          <w:tcPr>
            <w:tcW w:w="993" w:type="dxa"/>
          </w:tcPr>
          <w:p w14:paraId="1B1A9057" w14:textId="77777777" w:rsidR="001A6925" w:rsidRPr="00810E61" w:rsidRDefault="001A6925" w:rsidP="005D007D">
            <w:pPr>
              <w:jc w:val="right"/>
              <w:rPr>
                <w:szCs w:val="24"/>
              </w:rPr>
            </w:pPr>
            <w:r w:rsidRPr="00810E61">
              <w:rPr>
                <w:szCs w:val="24"/>
              </w:rPr>
              <w:t>$750</w:t>
            </w:r>
          </w:p>
        </w:tc>
      </w:tr>
      <w:tr w:rsidR="001A6925" w:rsidRPr="00810E61" w14:paraId="19C3C6D3" w14:textId="77777777">
        <w:trPr>
          <w:trHeight w:val="353"/>
        </w:trPr>
        <w:tc>
          <w:tcPr>
            <w:tcW w:w="1276" w:type="dxa"/>
          </w:tcPr>
          <w:p w14:paraId="1E59F9FC" w14:textId="77777777" w:rsidR="001A6925" w:rsidRPr="00810E61" w:rsidRDefault="001A6925" w:rsidP="00EE54D8">
            <w:pPr>
              <w:rPr>
                <w:szCs w:val="24"/>
              </w:rPr>
            </w:pPr>
            <w:r w:rsidRPr="00810E61">
              <w:rPr>
                <w:szCs w:val="24"/>
              </w:rPr>
              <w:t>2016</w:t>
            </w:r>
          </w:p>
        </w:tc>
        <w:tc>
          <w:tcPr>
            <w:tcW w:w="7229" w:type="dxa"/>
          </w:tcPr>
          <w:p w14:paraId="7CD80D70" w14:textId="77777777" w:rsidR="001A6925" w:rsidRPr="00810E61" w:rsidRDefault="001A6925" w:rsidP="001023C0">
            <w:pPr>
              <w:spacing w:after="120"/>
              <w:rPr>
                <w:szCs w:val="24"/>
              </w:rPr>
            </w:pPr>
            <w:r w:rsidRPr="00810E61">
              <w:rPr>
                <w:szCs w:val="24"/>
              </w:rPr>
              <w:t>University of Cincinnati Graduate Student Governance Association Research Fellowship (Gangidine)</w:t>
            </w:r>
          </w:p>
        </w:tc>
        <w:tc>
          <w:tcPr>
            <w:tcW w:w="993" w:type="dxa"/>
          </w:tcPr>
          <w:p w14:paraId="07887A2D" w14:textId="77777777" w:rsidR="001A6925" w:rsidRPr="00810E61" w:rsidRDefault="001A6925" w:rsidP="001A6925">
            <w:pPr>
              <w:jc w:val="right"/>
              <w:rPr>
                <w:szCs w:val="24"/>
              </w:rPr>
            </w:pPr>
            <w:r w:rsidRPr="00810E61">
              <w:rPr>
                <w:szCs w:val="24"/>
              </w:rPr>
              <w:t>$1,200</w:t>
            </w:r>
          </w:p>
        </w:tc>
      </w:tr>
      <w:tr w:rsidR="004366D4" w:rsidRPr="00810E61" w14:paraId="21F2B9B9" w14:textId="77777777">
        <w:trPr>
          <w:trHeight w:val="73"/>
        </w:trPr>
        <w:tc>
          <w:tcPr>
            <w:tcW w:w="1276" w:type="dxa"/>
          </w:tcPr>
          <w:p w14:paraId="06AF4228" w14:textId="77777777" w:rsidR="004366D4" w:rsidRPr="00810E61" w:rsidRDefault="004366D4" w:rsidP="00EE54D8">
            <w:pPr>
              <w:rPr>
                <w:szCs w:val="24"/>
              </w:rPr>
            </w:pPr>
            <w:r w:rsidRPr="00810E61">
              <w:rPr>
                <w:szCs w:val="24"/>
              </w:rPr>
              <w:t>2016</w:t>
            </w:r>
          </w:p>
        </w:tc>
        <w:tc>
          <w:tcPr>
            <w:tcW w:w="7229" w:type="dxa"/>
          </w:tcPr>
          <w:p w14:paraId="0C89A02C" w14:textId="77777777" w:rsidR="004366D4" w:rsidRPr="00810E61" w:rsidRDefault="004366D4" w:rsidP="001023C0">
            <w:pPr>
              <w:spacing w:after="120"/>
              <w:rPr>
                <w:szCs w:val="24"/>
              </w:rPr>
            </w:pPr>
            <w:r w:rsidRPr="00810E61">
              <w:rPr>
                <w:szCs w:val="24"/>
              </w:rPr>
              <w:t>Sigma Xi, UC Chapter award (</w:t>
            </w:r>
            <w:proofErr w:type="spellStart"/>
            <w:r w:rsidRPr="00810E61">
              <w:rPr>
                <w:szCs w:val="24"/>
              </w:rPr>
              <w:t>Osterhout</w:t>
            </w:r>
            <w:proofErr w:type="spellEnd"/>
            <w:r w:rsidRPr="00810E61">
              <w:rPr>
                <w:szCs w:val="24"/>
              </w:rPr>
              <w:t>)</w:t>
            </w:r>
          </w:p>
        </w:tc>
        <w:tc>
          <w:tcPr>
            <w:tcW w:w="993" w:type="dxa"/>
          </w:tcPr>
          <w:p w14:paraId="16D26ED6" w14:textId="77777777" w:rsidR="004366D4" w:rsidRPr="00810E61" w:rsidRDefault="004366D4" w:rsidP="005D007D">
            <w:pPr>
              <w:jc w:val="right"/>
              <w:rPr>
                <w:szCs w:val="24"/>
              </w:rPr>
            </w:pPr>
            <w:r w:rsidRPr="00810E61">
              <w:rPr>
                <w:szCs w:val="24"/>
              </w:rPr>
              <w:t>$3,000</w:t>
            </w:r>
          </w:p>
        </w:tc>
      </w:tr>
      <w:tr w:rsidR="004657CC" w:rsidRPr="00810E61" w14:paraId="3F44BBE8" w14:textId="77777777">
        <w:trPr>
          <w:trHeight w:val="73"/>
        </w:trPr>
        <w:tc>
          <w:tcPr>
            <w:tcW w:w="1276" w:type="dxa"/>
          </w:tcPr>
          <w:p w14:paraId="77CBA799" w14:textId="77777777" w:rsidR="004657CC" w:rsidRPr="00810E61" w:rsidRDefault="004657CC" w:rsidP="00EE54D8">
            <w:pPr>
              <w:rPr>
                <w:szCs w:val="24"/>
              </w:rPr>
            </w:pPr>
            <w:r>
              <w:rPr>
                <w:szCs w:val="24"/>
              </w:rPr>
              <w:t>2015</w:t>
            </w:r>
          </w:p>
        </w:tc>
        <w:tc>
          <w:tcPr>
            <w:tcW w:w="7229" w:type="dxa"/>
          </w:tcPr>
          <w:p w14:paraId="5AE99E07" w14:textId="77777777" w:rsidR="004657CC" w:rsidRPr="00810E61" w:rsidRDefault="004657CC" w:rsidP="001023C0">
            <w:pPr>
              <w:spacing w:after="120"/>
              <w:rPr>
                <w:szCs w:val="24"/>
              </w:rPr>
            </w:pPr>
            <w:r>
              <w:rPr>
                <w:szCs w:val="24"/>
              </w:rPr>
              <w:t>Geological Society of America,</w:t>
            </w:r>
            <w:r w:rsidRPr="00810E61">
              <w:rPr>
                <w:szCs w:val="24"/>
              </w:rPr>
              <w:t xml:space="preserve"> Student Research Grant</w:t>
            </w:r>
            <w:r>
              <w:rPr>
                <w:szCs w:val="24"/>
              </w:rPr>
              <w:t xml:space="preserve"> (</w:t>
            </w:r>
            <w:proofErr w:type="spellStart"/>
            <w:r>
              <w:rPr>
                <w:szCs w:val="24"/>
              </w:rPr>
              <w:t>Osterhout</w:t>
            </w:r>
            <w:proofErr w:type="spellEnd"/>
            <w:r>
              <w:rPr>
                <w:szCs w:val="24"/>
              </w:rPr>
              <w:t>)</w:t>
            </w:r>
          </w:p>
        </w:tc>
        <w:tc>
          <w:tcPr>
            <w:tcW w:w="993" w:type="dxa"/>
          </w:tcPr>
          <w:p w14:paraId="4F605FB6" w14:textId="77777777" w:rsidR="004657CC" w:rsidRPr="00810E61" w:rsidRDefault="004657CC" w:rsidP="00B11EF8">
            <w:pPr>
              <w:jc w:val="right"/>
              <w:rPr>
                <w:szCs w:val="24"/>
              </w:rPr>
            </w:pPr>
            <w:r>
              <w:rPr>
                <w:szCs w:val="24"/>
              </w:rPr>
              <w:t>$2,500</w:t>
            </w:r>
          </w:p>
        </w:tc>
      </w:tr>
      <w:tr w:rsidR="004366D4" w:rsidRPr="00810E61" w14:paraId="554611AB" w14:textId="77777777">
        <w:trPr>
          <w:trHeight w:val="73"/>
        </w:trPr>
        <w:tc>
          <w:tcPr>
            <w:tcW w:w="1276" w:type="dxa"/>
          </w:tcPr>
          <w:p w14:paraId="4AE9979C" w14:textId="77777777" w:rsidR="004366D4" w:rsidRPr="00810E61" w:rsidRDefault="004366D4" w:rsidP="00EE54D8">
            <w:pPr>
              <w:rPr>
                <w:szCs w:val="24"/>
              </w:rPr>
            </w:pPr>
            <w:r w:rsidRPr="00810E61">
              <w:rPr>
                <w:szCs w:val="24"/>
              </w:rPr>
              <w:t>2015</w:t>
            </w:r>
          </w:p>
        </w:tc>
        <w:tc>
          <w:tcPr>
            <w:tcW w:w="7229" w:type="dxa"/>
          </w:tcPr>
          <w:p w14:paraId="7E6A1DD3" w14:textId="77777777" w:rsidR="004366D4" w:rsidRPr="00810E61" w:rsidRDefault="004366D4" w:rsidP="001023C0">
            <w:pPr>
              <w:spacing w:after="120"/>
              <w:rPr>
                <w:szCs w:val="24"/>
              </w:rPr>
            </w:pPr>
            <w:r w:rsidRPr="00810E61">
              <w:rPr>
                <w:szCs w:val="24"/>
              </w:rPr>
              <w:t>NASA Early Career Collaboration Award (</w:t>
            </w:r>
            <w:proofErr w:type="spellStart"/>
            <w:r w:rsidRPr="00810E61">
              <w:rPr>
                <w:szCs w:val="24"/>
              </w:rPr>
              <w:t>Osterhout</w:t>
            </w:r>
            <w:proofErr w:type="spellEnd"/>
            <w:r w:rsidRPr="00810E61">
              <w:rPr>
                <w:szCs w:val="24"/>
              </w:rPr>
              <w:t>)</w:t>
            </w:r>
          </w:p>
        </w:tc>
        <w:tc>
          <w:tcPr>
            <w:tcW w:w="993" w:type="dxa"/>
          </w:tcPr>
          <w:p w14:paraId="480725E8" w14:textId="77777777" w:rsidR="004366D4" w:rsidRPr="00810E61" w:rsidRDefault="004366D4" w:rsidP="00B11EF8">
            <w:pPr>
              <w:jc w:val="right"/>
              <w:rPr>
                <w:szCs w:val="24"/>
              </w:rPr>
            </w:pPr>
            <w:r w:rsidRPr="00810E61">
              <w:rPr>
                <w:szCs w:val="24"/>
              </w:rPr>
              <w:t>$5,000</w:t>
            </w:r>
          </w:p>
        </w:tc>
      </w:tr>
      <w:tr w:rsidR="004366D4" w:rsidRPr="00810E61" w14:paraId="2B5B9A6D" w14:textId="77777777">
        <w:trPr>
          <w:trHeight w:val="73"/>
        </w:trPr>
        <w:tc>
          <w:tcPr>
            <w:tcW w:w="1276" w:type="dxa"/>
          </w:tcPr>
          <w:p w14:paraId="7C20A588" w14:textId="77777777" w:rsidR="004366D4" w:rsidRPr="00810E61" w:rsidRDefault="004366D4" w:rsidP="00EE54D8">
            <w:pPr>
              <w:rPr>
                <w:szCs w:val="24"/>
              </w:rPr>
            </w:pPr>
            <w:r w:rsidRPr="00810E61">
              <w:rPr>
                <w:szCs w:val="24"/>
              </w:rPr>
              <w:t>2015</w:t>
            </w:r>
          </w:p>
        </w:tc>
        <w:tc>
          <w:tcPr>
            <w:tcW w:w="7229" w:type="dxa"/>
          </w:tcPr>
          <w:p w14:paraId="0B7B5F80" w14:textId="77777777" w:rsidR="004366D4" w:rsidRPr="00810E61" w:rsidRDefault="004366D4" w:rsidP="001023C0">
            <w:pPr>
              <w:spacing w:after="120"/>
              <w:rPr>
                <w:szCs w:val="24"/>
              </w:rPr>
            </w:pPr>
            <w:r w:rsidRPr="00810E61">
              <w:rPr>
                <w:szCs w:val="24"/>
              </w:rPr>
              <w:t>NASA Early Career Collaboration Award (Lorber)</w:t>
            </w:r>
          </w:p>
        </w:tc>
        <w:tc>
          <w:tcPr>
            <w:tcW w:w="993" w:type="dxa"/>
          </w:tcPr>
          <w:p w14:paraId="170B662D" w14:textId="77777777" w:rsidR="004366D4" w:rsidRPr="00810E61" w:rsidRDefault="004366D4" w:rsidP="005D007D">
            <w:pPr>
              <w:jc w:val="right"/>
              <w:rPr>
                <w:szCs w:val="24"/>
              </w:rPr>
            </w:pPr>
            <w:r w:rsidRPr="00810E61">
              <w:rPr>
                <w:szCs w:val="24"/>
              </w:rPr>
              <w:t>$5,000</w:t>
            </w:r>
          </w:p>
        </w:tc>
      </w:tr>
      <w:tr w:rsidR="004366D4" w:rsidRPr="00810E61" w14:paraId="336036F4" w14:textId="77777777">
        <w:trPr>
          <w:trHeight w:val="73"/>
        </w:trPr>
        <w:tc>
          <w:tcPr>
            <w:tcW w:w="1276" w:type="dxa"/>
          </w:tcPr>
          <w:p w14:paraId="74400569" w14:textId="77777777" w:rsidR="004366D4" w:rsidRPr="00810E61" w:rsidRDefault="004366D4" w:rsidP="00EE54D8">
            <w:pPr>
              <w:rPr>
                <w:szCs w:val="24"/>
              </w:rPr>
            </w:pPr>
            <w:r w:rsidRPr="00810E61">
              <w:rPr>
                <w:szCs w:val="24"/>
              </w:rPr>
              <w:t>2014</w:t>
            </w:r>
          </w:p>
        </w:tc>
        <w:tc>
          <w:tcPr>
            <w:tcW w:w="7229" w:type="dxa"/>
          </w:tcPr>
          <w:p w14:paraId="571C87BA" w14:textId="77777777" w:rsidR="004366D4" w:rsidRPr="00810E61" w:rsidRDefault="004366D4" w:rsidP="005D007D">
            <w:pPr>
              <w:rPr>
                <w:szCs w:val="24"/>
              </w:rPr>
            </w:pPr>
            <w:r w:rsidRPr="00810E61">
              <w:rPr>
                <w:szCs w:val="24"/>
              </w:rPr>
              <w:t>UC Graduate Student Governance Association, Travel Grant (</w:t>
            </w:r>
            <w:proofErr w:type="spellStart"/>
            <w:r w:rsidRPr="00810E61">
              <w:rPr>
                <w:szCs w:val="24"/>
              </w:rPr>
              <w:t>Osterhout</w:t>
            </w:r>
            <w:proofErr w:type="spellEnd"/>
            <w:r w:rsidRPr="00810E61">
              <w:rPr>
                <w:szCs w:val="24"/>
              </w:rPr>
              <w:t>)</w:t>
            </w:r>
          </w:p>
        </w:tc>
        <w:tc>
          <w:tcPr>
            <w:tcW w:w="993" w:type="dxa"/>
          </w:tcPr>
          <w:p w14:paraId="7C8FCAB3" w14:textId="77777777" w:rsidR="004366D4" w:rsidRPr="00810E61" w:rsidRDefault="004366D4" w:rsidP="005D007D">
            <w:pPr>
              <w:jc w:val="right"/>
              <w:rPr>
                <w:szCs w:val="24"/>
              </w:rPr>
            </w:pPr>
            <w:r w:rsidRPr="00810E61">
              <w:rPr>
                <w:szCs w:val="24"/>
              </w:rPr>
              <w:t>$1,120</w:t>
            </w:r>
          </w:p>
        </w:tc>
      </w:tr>
    </w:tbl>
    <w:p w14:paraId="31ACDA24" w14:textId="77777777" w:rsidR="001B48C6" w:rsidRDefault="001B48C6" w:rsidP="009D794B">
      <w:pPr>
        <w:rPr>
          <w:i/>
          <w:szCs w:val="24"/>
          <w:u w:val="single"/>
        </w:rPr>
      </w:pPr>
    </w:p>
    <w:p w14:paraId="4F396514" w14:textId="77777777" w:rsidR="001B48C6" w:rsidRDefault="001B48C6" w:rsidP="009D794B">
      <w:pPr>
        <w:rPr>
          <w:i/>
          <w:szCs w:val="24"/>
          <w:u w:val="single"/>
        </w:rPr>
      </w:pPr>
    </w:p>
    <w:p w14:paraId="67E78D79" w14:textId="77777777" w:rsidR="001B48C6" w:rsidRDefault="001B48C6" w:rsidP="009D794B">
      <w:pPr>
        <w:rPr>
          <w:i/>
          <w:szCs w:val="24"/>
          <w:u w:val="single"/>
        </w:rPr>
      </w:pPr>
    </w:p>
    <w:p w14:paraId="0D290749" w14:textId="77777777" w:rsidR="006F5EC3" w:rsidRPr="00F04623" w:rsidRDefault="006F5EC3" w:rsidP="009D794B">
      <w:pPr>
        <w:rPr>
          <w:i/>
          <w:szCs w:val="24"/>
          <w:u w:val="single"/>
        </w:rPr>
      </w:pPr>
      <w:r w:rsidRPr="00F04623">
        <w:rPr>
          <w:i/>
          <w:szCs w:val="24"/>
          <w:u w:val="single"/>
        </w:rPr>
        <w:t xml:space="preserve">Selected </w:t>
      </w:r>
      <w:r w:rsidR="00127592">
        <w:rPr>
          <w:i/>
          <w:szCs w:val="24"/>
          <w:u w:val="single"/>
        </w:rPr>
        <w:t>D</w:t>
      </w:r>
      <w:r w:rsidRPr="00F04623">
        <w:rPr>
          <w:i/>
          <w:szCs w:val="24"/>
          <w:u w:val="single"/>
        </w:rPr>
        <w:t xml:space="preserve">eclined </w:t>
      </w:r>
      <w:r w:rsidR="00127592">
        <w:rPr>
          <w:i/>
          <w:szCs w:val="24"/>
          <w:u w:val="single"/>
        </w:rPr>
        <w:t>P</w:t>
      </w:r>
      <w:r w:rsidRPr="00F04623">
        <w:rPr>
          <w:i/>
          <w:szCs w:val="24"/>
          <w:u w:val="single"/>
        </w:rPr>
        <w:t>roposals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6487"/>
        <w:gridCol w:w="742"/>
        <w:gridCol w:w="993"/>
      </w:tblGrid>
      <w:tr w:rsidR="004366D4" w:rsidRPr="00810E61" w14:paraId="150F5E44" w14:textId="77777777">
        <w:trPr>
          <w:trHeight w:val="617"/>
        </w:trPr>
        <w:tc>
          <w:tcPr>
            <w:tcW w:w="1276" w:type="dxa"/>
          </w:tcPr>
          <w:p w14:paraId="7A092A6C" w14:textId="77777777" w:rsidR="004366D4" w:rsidRPr="00810E61" w:rsidRDefault="004366D4" w:rsidP="00EE54D8">
            <w:pPr>
              <w:rPr>
                <w:szCs w:val="24"/>
              </w:rPr>
            </w:pPr>
            <w:r w:rsidRPr="00810E61">
              <w:rPr>
                <w:szCs w:val="24"/>
              </w:rPr>
              <w:t>2016</w:t>
            </w:r>
          </w:p>
        </w:tc>
        <w:tc>
          <w:tcPr>
            <w:tcW w:w="6487" w:type="dxa"/>
          </w:tcPr>
          <w:p w14:paraId="4CAD6632" w14:textId="6E431F40" w:rsidR="004366D4" w:rsidRPr="00810E61" w:rsidRDefault="004366D4" w:rsidP="001023C0">
            <w:pPr>
              <w:spacing w:after="120"/>
              <w:rPr>
                <w:szCs w:val="24"/>
              </w:rPr>
            </w:pPr>
            <w:r w:rsidRPr="00810E61">
              <w:rPr>
                <w:szCs w:val="24"/>
              </w:rPr>
              <w:t>NASA Exobiology Program, “Trace element biosignature for microbial life in modern an</w:t>
            </w:r>
            <w:r w:rsidR="001B48C6">
              <w:rPr>
                <w:szCs w:val="24"/>
              </w:rPr>
              <w:t>d ancient organic matter” (</w:t>
            </w:r>
            <w:r w:rsidRPr="00810E61">
              <w:rPr>
                <w:szCs w:val="24"/>
              </w:rPr>
              <w:t>resubmit</w:t>
            </w:r>
            <w:r w:rsidR="001B48C6">
              <w:rPr>
                <w:szCs w:val="24"/>
              </w:rPr>
              <w:t>ted</w:t>
            </w:r>
            <w:r w:rsidRPr="00810E61">
              <w:rPr>
                <w:szCs w:val="24"/>
              </w:rPr>
              <w:t xml:space="preserve"> Fall 2017)</w:t>
            </w:r>
          </w:p>
        </w:tc>
        <w:tc>
          <w:tcPr>
            <w:tcW w:w="742" w:type="dxa"/>
          </w:tcPr>
          <w:p w14:paraId="33367AD6" w14:textId="77777777" w:rsidR="004366D4" w:rsidRPr="00810E61" w:rsidRDefault="004366D4" w:rsidP="004366D4">
            <w:pPr>
              <w:jc w:val="center"/>
              <w:rPr>
                <w:szCs w:val="24"/>
              </w:rPr>
            </w:pPr>
            <w:r w:rsidRPr="00810E61">
              <w:rPr>
                <w:szCs w:val="24"/>
              </w:rPr>
              <w:t>PI</w:t>
            </w:r>
          </w:p>
        </w:tc>
        <w:tc>
          <w:tcPr>
            <w:tcW w:w="993" w:type="dxa"/>
          </w:tcPr>
          <w:p w14:paraId="4C132215" w14:textId="77777777" w:rsidR="004366D4" w:rsidRPr="00810E61" w:rsidRDefault="004366D4" w:rsidP="00EE54D8">
            <w:pPr>
              <w:jc w:val="right"/>
              <w:rPr>
                <w:szCs w:val="24"/>
              </w:rPr>
            </w:pPr>
            <w:r w:rsidRPr="00810E61">
              <w:rPr>
                <w:szCs w:val="24"/>
              </w:rPr>
              <w:t>$599,139</w:t>
            </w:r>
          </w:p>
        </w:tc>
      </w:tr>
      <w:tr w:rsidR="004366D4" w:rsidRPr="00810E61" w14:paraId="0366A331" w14:textId="77777777">
        <w:trPr>
          <w:trHeight w:val="299"/>
        </w:trPr>
        <w:tc>
          <w:tcPr>
            <w:tcW w:w="1276" w:type="dxa"/>
          </w:tcPr>
          <w:p w14:paraId="09A019FE" w14:textId="77777777" w:rsidR="004366D4" w:rsidRPr="00810E61" w:rsidRDefault="004366D4" w:rsidP="00EE54D8">
            <w:pPr>
              <w:rPr>
                <w:szCs w:val="24"/>
              </w:rPr>
            </w:pPr>
            <w:r w:rsidRPr="00810E61">
              <w:rPr>
                <w:szCs w:val="24"/>
              </w:rPr>
              <w:t>2015</w:t>
            </w:r>
          </w:p>
        </w:tc>
        <w:tc>
          <w:tcPr>
            <w:tcW w:w="6487" w:type="dxa"/>
          </w:tcPr>
          <w:p w14:paraId="5E11DD18" w14:textId="77777777" w:rsidR="004366D4" w:rsidRPr="00810E61" w:rsidRDefault="004366D4" w:rsidP="001023C0">
            <w:pPr>
              <w:spacing w:after="120"/>
              <w:rPr>
                <w:szCs w:val="24"/>
              </w:rPr>
            </w:pPr>
            <w:r w:rsidRPr="00810E61">
              <w:rPr>
                <w:szCs w:val="24"/>
              </w:rPr>
              <w:t>NASA Exobiology Program, “Detection of biochemical and diagenetic effects on preservation of microbial organic matter”</w:t>
            </w:r>
          </w:p>
        </w:tc>
        <w:tc>
          <w:tcPr>
            <w:tcW w:w="742" w:type="dxa"/>
          </w:tcPr>
          <w:p w14:paraId="6E5BC7EB" w14:textId="77777777" w:rsidR="004366D4" w:rsidRPr="00810E61" w:rsidRDefault="004366D4" w:rsidP="004366D4">
            <w:pPr>
              <w:jc w:val="center"/>
              <w:rPr>
                <w:szCs w:val="24"/>
              </w:rPr>
            </w:pPr>
            <w:r w:rsidRPr="00810E61">
              <w:rPr>
                <w:szCs w:val="24"/>
              </w:rPr>
              <w:t>Co-I</w:t>
            </w:r>
          </w:p>
        </w:tc>
        <w:tc>
          <w:tcPr>
            <w:tcW w:w="993" w:type="dxa"/>
          </w:tcPr>
          <w:p w14:paraId="52117948" w14:textId="77777777" w:rsidR="004366D4" w:rsidRPr="00810E61" w:rsidRDefault="004366D4" w:rsidP="00EE54D8">
            <w:pPr>
              <w:jc w:val="right"/>
              <w:rPr>
                <w:szCs w:val="24"/>
              </w:rPr>
            </w:pPr>
            <w:r w:rsidRPr="00810E61">
              <w:rPr>
                <w:szCs w:val="24"/>
              </w:rPr>
              <w:t>$58,931 (UC)</w:t>
            </w:r>
          </w:p>
        </w:tc>
      </w:tr>
      <w:tr w:rsidR="004366D4" w:rsidRPr="00810E61" w14:paraId="0E58685C" w14:textId="77777777">
        <w:trPr>
          <w:trHeight w:val="617"/>
        </w:trPr>
        <w:tc>
          <w:tcPr>
            <w:tcW w:w="1276" w:type="dxa"/>
          </w:tcPr>
          <w:p w14:paraId="138F2EB9" w14:textId="77777777" w:rsidR="004366D4" w:rsidRPr="00810E61" w:rsidRDefault="004366D4" w:rsidP="00EE54D8">
            <w:pPr>
              <w:rPr>
                <w:szCs w:val="24"/>
              </w:rPr>
            </w:pPr>
            <w:r w:rsidRPr="00810E61">
              <w:rPr>
                <w:szCs w:val="24"/>
              </w:rPr>
              <w:t>2014</w:t>
            </w:r>
          </w:p>
        </w:tc>
        <w:tc>
          <w:tcPr>
            <w:tcW w:w="6487" w:type="dxa"/>
          </w:tcPr>
          <w:p w14:paraId="77003137" w14:textId="77777777" w:rsidR="004366D4" w:rsidRPr="00810E61" w:rsidRDefault="004366D4" w:rsidP="001023C0">
            <w:pPr>
              <w:spacing w:after="120"/>
              <w:rPr>
                <w:szCs w:val="24"/>
              </w:rPr>
            </w:pPr>
            <w:r w:rsidRPr="00810E61">
              <w:rPr>
                <w:szCs w:val="24"/>
              </w:rPr>
              <w:t>NASA Exobiology Program, “Life in the deep ocean in deep time: microfossil and geochemical evidence of life in deep shelf environments from the Archean of South Africa”</w:t>
            </w:r>
          </w:p>
        </w:tc>
        <w:tc>
          <w:tcPr>
            <w:tcW w:w="742" w:type="dxa"/>
          </w:tcPr>
          <w:p w14:paraId="5D6D0C28" w14:textId="77777777" w:rsidR="004366D4" w:rsidRPr="00810E61" w:rsidRDefault="004366D4" w:rsidP="004366D4">
            <w:pPr>
              <w:jc w:val="center"/>
              <w:rPr>
                <w:szCs w:val="24"/>
              </w:rPr>
            </w:pPr>
            <w:r w:rsidRPr="00810E61">
              <w:rPr>
                <w:szCs w:val="24"/>
              </w:rPr>
              <w:t>PI</w:t>
            </w:r>
          </w:p>
        </w:tc>
        <w:tc>
          <w:tcPr>
            <w:tcW w:w="993" w:type="dxa"/>
          </w:tcPr>
          <w:p w14:paraId="3B783A11" w14:textId="77777777" w:rsidR="004366D4" w:rsidRPr="00810E61" w:rsidRDefault="004366D4" w:rsidP="00EE54D8">
            <w:pPr>
              <w:jc w:val="right"/>
              <w:rPr>
                <w:szCs w:val="24"/>
              </w:rPr>
            </w:pPr>
            <w:r w:rsidRPr="00810E61">
              <w:rPr>
                <w:szCs w:val="24"/>
              </w:rPr>
              <w:t>$236,248</w:t>
            </w:r>
          </w:p>
        </w:tc>
      </w:tr>
      <w:tr w:rsidR="004366D4" w:rsidRPr="00810E61" w14:paraId="18A16CC4" w14:textId="77777777">
        <w:trPr>
          <w:trHeight w:val="205"/>
        </w:trPr>
        <w:tc>
          <w:tcPr>
            <w:tcW w:w="1276" w:type="dxa"/>
          </w:tcPr>
          <w:p w14:paraId="70A83E27" w14:textId="77777777" w:rsidR="004366D4" w:rsidRPr="00810E61" w:rsidRDefault="004366D4" w:rsidP="00EE54D8">
            <w:pPr>
              <w:rPr>
                <w:szCs w:val="24"/>
              </w:rPr>
            </w:pPr>
            <w:r w:rsidRPr="00810E61">
              <w:rPr>
                <w:szCs w:val="24"/>
              </w:rPr>
              <w:t>2014</w:t>
            </w:r>
          </w:p>
        </w:tc>
        <w:tc>
          <w:tcPr>
            <w:tcW w:w="6487" w:type="dxa"/>
          </w:tcPr>
          <w:p w14:paraId="016548DF" w14:textId="77777777" w:rsidR="004366D4" w:rsidRPr="00810E61" w:rsidRDefault="004366D4" w:rsidP="001023C0">
            <w:pPr>
              <w:spacing w:after="120"/>
              <w:rPr>
                <w:szCs w:val="24"/>
              </w:rPr>
            </w:pPr>
            <w:r w:rsidRPr="00810E61">
              <w:rPr>
                <w:szCs w:val="24"/>
              </w:rPr>
              <w:t>Department of Energy, “Rapid Linking of Microorganisms to Important Geochemical Processes” (Pre</w:t>
            </w:r>
            <w:r w:rsidR="00C65142">
              <w:rPr>
                <w:szCs w:val="24"/>
              </w:rPr>
              <w:t>-</w:t>
            </w:r>
            <w:r w:rsidRPr="00810E61">
              <w:rPr>
                <w:szCs w:val="24"/>
              </w:rPr>
              <w:t>proposal)</w:t>
            </w:r>
          </w:p>
        </w:tc>
        <w:tc>
          <w:tcPr>
            <w:tcW w:w="742" w:type="dxa"/>
          </w:tcPr>
          <w:p w14:paraId="25A9394D" w14:textId="77777777" w:rsidR="004366D4" w:rsidRPr="00810E61" w:rsidRDefault="004366D4" w:rsidP="004366D4">
            <w:pPr>
              <w:jc w:val="center"/>
              <w:rPr>
                <w:szCs w:val="24"/>
              </w:rPr>
            </w:pPr>
            <w:r w:rsidRPr="00810E61">
              <w:rPr>
                <w:szCs w:val="24"/>
              </w:rPr>
              <w:t>Co-I</w:t>
            </w:r>
          </w:p>
        </w:tc>
        <w:tc>
          <w:tcPr>
            <w:tcW w:w="993" w:type="dxa"/>
          </w:tcPr>
          <w:p w14:paraId="680811D8" w14:textId="77777777" w:rsidR="004366D4" w:rsidRPr="00810E61" w:rsidRDefault="004366D4" w:rsidP="00EE54D8">
            <w:pPr>
              <w:jc w:val="right"/>
              <w:rPr>
                <w:szCs w:val="24"/>
              </w:rPr>
            </w:pPr>
          </w:p>
        </w:tc>
      </w:tr>
      <w:tr w:rsidR="00C65142" w:rsidRPr="00810E61" w14:paraId="42EE3004" w14:textId="77777777">
        <w:trPr>
          <w:trHeight w:val="205"/>
        </w:trPr>
        <w:tc>
          <w:tcPr>
            <w:tcW w:w="1276" w:type="dxa"/>
          </w:tcPr>
          <w:p w14:paraId="03D65C8B" w14:textId="77777777" w:rsidR="00C65142" w:rsidRPr="00810E61" w:rsidRDefault="00C65142" w:rsidP="00EE54D8">
            <w:pPr>
              <w:rPr>
                <w:szCs w:val="24"/>
              </w:rPr>
            </w:pPr>
            <w:r>
              <w:rPr>
                <w:szCs w:val="24"/>
              </w:rPr>
              <w:t>2014</w:t>
            </w:r>
          </w:p>
        </w:tc>
        <w:tc>
          <w:tcPr>
            <w:tcW w:w="6487" w:type="dxa"/>
          </w:tcPr>
          <w:p w14:paraId="51A902F5" w14:textId="77777777" w:rsidR="00C65142" w:rsidRPr="00810E61" w:rsidRDefault="00C65142" w:rsidP="00EE1538">
            <w:pPr>
              <w:spacing w:after="120"/>
              <w:rPr>
                <w:szCs w:val="24"/>
              </w:rPr>
            </w:pPr>
            <w:r>
              <w:rPr>
                <w:szCs w:val="24"/>
              </w:rPr>
              <w:t xml:space="preserve">Simons Foundation, Simons Collaboration on the Origin of Life Investigator </w:t>
            </w:r>
            <w:r w:rsidR="00EE1538">
              <w:rPr>
                <w:szCs w:val="24"/>
              </w:rPr>
              <w:t>A</w:t>
            </w:r>
            <w:r>
              <w:rPr>
                <w:szCs w:val="24"/>
              </w:rPr>
              <w:t xml:space="preserve">ward </w:t>
            </w:r>
            <w:r w:rsidR="00127592">
              <w:rPr>
                <w:szCs w:val="24"/>
              </w:rPr>
              <w:t>(Pre-pro</w:t>
            </w:r>
            <w:r w:rsidR="00EE1538">
              <w:rPr>
                <w:szCs w:val="24"/>
              </w:rPr>
              <w:t>posal)</w:t>
            </w:r>
          </w:p>
        </w:tc>
        <w:tc>
          <w:tcPr>
            <w:tcW w:w="742" w:type="dxa"/>
          </w:tcPr>
          <w:p w14:paraId="5BE34F43" w14:textId="77777777" w:rsidR="00C65142" w:rsidRPr="00810E61" w:rsidRDefault="00EE1538" w:rsidP="004366D4">
            <w:pPr>
              <w:jc w:val="center"/>
              <w:rPr>
                <w:szCs w:val="24"/>
              </w:rPr>
            </w:pPr>
            <w:r>
              <w:rPr>
                <w:szCs w:val="24"/>
              </w:rPr>
              <w:t>PI</w:t>
            </w:r>
          </w:p>
        </w:tc>
        <w:tc>
          <w:tcPr>
            <w:tcW w:w="993" w:type="dxa"/>
          </w:tcPr>
          <w:p w14:paraId="3A64AA83" w14:textId="77777777" w:rsidR="00C65142" w:rsidRPr="00810E61" w:rsidRDefault="00C65142" w:rsidP="00EE54D8">
            <w:pPr>
              <w:jc w:val="right"/>
              <w:rPr>
                <w:szCs w:val="24"/>
              </w:rPr>
            </w:pPr>
          </w:p>
        </w:tc>
      </w:tr>
      <w:tr w:rsidR="00C65142" w:rsidRPr="00810E61" w14:paraId="584AD396" w14:textId="77777777">
        <w:trPr>
          <w:trHeight w:val="205"/>
        </w:trPr>
        <w:tc>
          <w:tcPr>
            <w:tcW w:w="1276" w:type="dxa"/>
          </w:tcPr>
          <w:p w14:paraId="46B4EDC8" w14:textId="77777777" w:rsidR="00C65142" w:rsidRPr="00810E61" w:rsidRDefault="00C65142" w:rsidP="00EE54D8">
            <w:pPr>
              <w:rPr>
                <w:szCs w:val="24"/>
              </w:rPr>
            </w:pPr>
            <w:r>
              <w:rPr>
                <w:szCs w:val="24"/>
              </w:rPr>
              <w:t>2014</w:t>
            </w:r>
          </w:p>
        </w:tc>
        <w:tc>
          <w:tcPr>
            <w:tcW w:w="6487" w:type="dxa"/>
          </w:tcPr>
          <w:p w14:paraId="2612F3D0" w14:textId="77777777" w:rsidR="00C65142" w:rsidRPr="00810E61" w:rsidRDefault="00EE1538" w:rsidP="001023C0">
            <w:pPr>
              <w:spacing w:after="120"/>
              <w:rPr>
                <w:szCs w:val="24"/>
              </w:rPr>
            </w:pPr>
            <w:r>
              <w:rPr>
                <w:szCs w:val="24"/>
              </w:rPr>
              <w:t>Templeton Foundation, “</w:t>
            </w:r>
            <w:r w:rsidRPr="00EE1538">
              <w:rPr>
                <w:szCs w:val="24"/>
              </w:rPr>
              <w:t>The world's first biosphere: discovering life and biodiversity of Earth's first two billion years</w:t>
            </w:r>
            <w:r>
              <w:rPr>
                <w:szCs w:val="24"/>
              </w:rPr>
              <w:t>”</w:t>
            </w:r>
          </w:p>
        </w:tc>
        <w:tc>
          <w:tcPr>
            <w:tcW w:w="742" w:type="dxa"/>
          </w:tcPr>
          <w:p w14:paraId="40204A74" w14:textId="77777777" w:rsidR="00C65142" w:rsidRPr="00810E61" w:rsidRDefault="00EE1538" w:rsidP="004366D4">
            <w:pPr>
              <w:jc w:val="center"/>
              <w:rPr>
                <w:szCs w:val="24"/>
              </w:rPr>
            </w:pPr>
            <w:r>
              <w:rPr>
                <w:szCs w:val="24"/>
              </w:rPr>
              <w:t>PI</w:t>
            </w:r>
          </w:p>
        </w:tc>
        <w:tc>
          <w:tcPr>
            <w:tcW w:w="993" w:type="dxa"/>
          </w:tcPr>
          <w:p w14:paraId="31D52074" w14:textId="77777777" w:rsidR="00C65142" w:rsidRPr="00810E61" w:rsidRDefault="00EE1538" w:rsidP="00EE54D8">
            <w:pPr>
              <w:jc w:val="right"/>
              <w:rPr>
                <w:szCs w:val="24"/>
              </w:rPr>
            </w:pPr>
            <w:r>
              <w:rPr>
                <w:szCs w:val="24"/>
              </w:rPr>
              <w:t>$194,855</w:t>
            </w:r>
          </w:p>
        </w:tc>
      </w:tr>
      <w:tr w:rsidR="004366D4" w:rsidRPr="00810E61" w14:paraId="2712AADB" w14:textId="77777777">
        <w:trPr>
          <w:trHeight w:val="73"/>
        </w:trPr>
        <w:tc>
          <w:tcPr>
            <w:tcW w:w="1276" w:type="dxa"/>
          </w:tcPr>
          <w:p w14:paraId="49A40C57" w14:textId="77777777" w:rsidR="004366D4" w:rsidRPr="00810E61" w:rsidRDefault="004366D4" w:rsidP="00EE54D8">
            <w:pPr>
              <w:rPr>
                <w:szCs w:val="24"/>
              </w:rPr>
            </w:pPr>
            <w:r w:rsidRPr="00810E61">
              <w:rPr>
                <w:szCs w:val="24"/>
              </w:rPr>
              <w:t>2013</w:t>
            </w:r>
          </w:p>
        </w:tc>
        <w:tc>
          <w:tcPr>
            <w:tcW w:w="6487" w:type="dxa"/>
          </w:tcPr>
          <w:p w14:paraId="357A4032" w14:textId="77777777" w:rsidR="004366D4" w:rsidRPr="00810E61" w:rsidRDefault="004366D4" w:rsidP="001023C0">
            <w:pPr>
              <w:spacing w:after="120"/>
              <w:rPr>
                <w:szCs w:val="24"/>
              </w:rPr>
            </w:pPr>
            <w:r w:rsidRPr="00810E61">
              <w:rPr>
                <w:szCs w:val="24"/>
              </w:rPr>
              <w:t>Petroleum Research Fund, “Preservation of ancient life and ecosystems in a Mesoproterozoic evaporitic lacustrine system”</w:t>
            </w:r>
          </w:p>
        </w:tc>
        <w:tc>
          <w:tcPr>
            <w:tcW w:w="742" w:type="dxa"/>
          </w:tcPr>
          <w:p w14:paraId="2DFD88CB" w14:textId="77777777" w:rsidR="004366D4" w:rsidRPr="00810E61" w:rsidRDefault="004366D4" w:rsidP="004366D4">
            <w:pPr>
              <w:jc w:val="center"/>
              <w:rPr>
                <w:szCs w:val="24"/>
              </w:rPr>
            </w:pPr>
            <w:r w:rsidRPr="00810E61">
              <w:rPr>
                <w:szCs w:val="24"/>
              </w:rPr>
              <w:t>PI</w:t>
            </w:r>
          </w:p>
        </w:tc>
        <w:tc>
          <w:tcPr>
            <w:tcW w:w="993" w:type="dxa"/>
          </w:tcPr>
          <w:p w14:paraId="7275AA49" w14:textId="77777777" w:rsidR="004366D4" w:rsidRPr="00810E61" w:rsidRDefault="004366D4" w:rsidP="00EE54D8">
            <w:pPr>
              <w:jc w:val="right"/>
              <w:rPr>
                <w:szCs w:val="24"/>
              </w:rPr>
            </w:pPr>
            <w:r w:rsidRPr="00810E61">
              <w:rPr>
                <w:szCs w:val="24"/>
              </w:rPr>
              <w:t>$110,000</w:t>
            </w:r>
          </w:p>
        </w:tc>
      </w:tr>
      <w:tr w:rsidR="004366D4" w:rsidRPr="00810E61" w14:paraId="12F983D7" w14:textId="77777777">
        <w:tc>
          <w:tcPr>
            <w:tcW w:w="1276" w:type="dxa"/>
          </w:tcPr>
          <w:p w14:paraId="1231629C" w14:textId="77777777" w:rsidR="004366D4" w:rsidRPr="00810E61" w:rsidRDefault="004366D4" w:rsidP="00EE54D8">
            <w:pPr>
              <w:rPr>
                <w:szCs w:val="24"/>
              </w:rPr>
            </w:pPr>
            <w:r w:rsidRPr="00810E61">
              <w:rPr>
                <w:szCs w:val="24"/>
              </w:rPr>
              <w:t>2013</w:t>
            </w:r>
          </w:p>
        </w:tc>
        <w:tc>
          <w:tcPr>
            <w:tcW w:w="6487" w:type="dxa"/>
          </w:tcPr>
          <w:p w14:paraId="0BA0C65A" w14:textId="77777777" w:rsidR="004366D4" w:rsidRPr="00810E61" w:rsidRDefault="004366D4" w:rsidP="00EE54D8">
            <w:pPr>
              <w:rPr>
                <w:szCs w:val="24"/>
              </w:rPr>
            </w:pPr>
            <w:r w:rsidRPr="00810E61">
              <w:rPr>
                <w:szCs w:val="24"/>
              </w:rPr>
              <w:t>National Science Foundation, “Did changes in biogeochemical cycling end production of Paleoproterozoic iron formations?”</w:t>
            </w:r>
          </w:p>
        </w:tc>
        <w:tc>
          <w:tcPr>
            <w:tcW w:w="742" w:type="dxa"/>
          </w:tcPr>
          <w:p w14:paraId="31E62FB5" w14:textId="77777777" w:rsidR="004366D4" w:rsidRPr="00810E61" w:rsidRDefault="004366D4" w:rsidP="004366D4">
            <w:pPr>
              <w:jc w:val="center"/>
              <w:rPr>
                <w:szCs w:val="24"/>
              </w:rPr>
            </w:pPr>
            <w:r w:rsidRPr="00810E61">
              <w:rPr>
                <w:szCs w:val="24"/>
              </w:rPr>
              <w:t>PI</w:t>
            </w:r>
          </w:p>
        </w:tc>
        <w:tc>
          <w:tcPr>
            <w:tcW w:w="993" w:type="dxa"/>
          </w:tcPr>
          <w:p w14:paraId="66C0F164" w14:textId="77777777" w:rsidR="004366D4" w:rsidRPr="00810E61" w:rsidRDefault="004366D4" w:rsidP="00EE54D8">
            <w:pPr>
              <w:jc w:val="right"/>
              <w:rPr>
                <w:szCs w:val="24"/>
              </w:rPr>
            </w:pPr>
            <w:r w:rsidRPr="00810E61">
              <w:rPr>
                <w:szCs w:val="24"/>
              </w:rPr>
              <w:t>$187,298</w:t>
            </w:r>
          </w:p>
        </w:tc>
      </w:tr>
    </w:tbl>
    <w:p w14:paraId="094381E9" w14:textId="77777777" w:rsidR="001023C0" w:rsidRDefault="001023C0" w:rsidP="00813C4C">
      <w:pPr>
        <w:rPr>
          <w:b/>
          <w:szCs w:val="24"/>
          <w:u w:val="single"/>
        </w:rPr>
      </w:pPr>
    </w:p>
    <w:p w14:paraId="7DDB80F6" w14:textId="77777777" w:rsidR="00604B6D" w:rsidRPr="00F04623" w:rsidRDefault="00604B6D" w:rsidP="001023C0">
      <w:pPr>
        <w:ind w:left="1440" w:hanging="1440"/>
        <w:rPr>
          <w:b/>
          <w:szCs w:val="24"/>
        </w:rPr>
      </w:pPr>
      <w:r w:rsidRPr="00F04623">
        <w:rPr>
          <w:b/>
          <w:szCs w:val="24"/>
        </w:rPr>
        <w:t>Other research positions</w:t>
      </w:r>
    </w:p>
    <w:p w14:paraId="68EF5BD8" w14:textId="77777777" w:rsidR="001023C0" w:rsidRPr="00810E61" w:rsidRDefault="001023C0" w:rsidP="001023C0">
      <w:pPr>
        <w:ind w:left="1440" w:hanging="1440"/>
        <w:rPr>
          <w:b/>
          <w:szCs w:val="24"/>
        </w:rPr>
      </w:pPr>
      <w:r w:rsidRPr="00810E61">
        <w:rPr>
          <w:szCs w:val="24"/>
        </w:rPr>
        <w:t>2000–2006</w:t>
      </w:r>
      <w:r w:rsidRPr="00810E61">
        <w:rPr>
          <w:szCs w:val="24"/>
        </w:rPr>
        <w:tab/>
      </w:r>
      <w:r w:rsidRPr="00810E61">
        <w:rPr>
          <w:b/>
          <w:szCs w:val="24"/>
        </w:rPr>
        <w:t>Graduate Research Assistant</w:t>
      </w:r>
      <w:r w:rsidRPr="00810E61">
        <w:rPr>
          <w:szCs w:val="24"/>
        </w:rPr>
        <w:t>, UCLA, Dept. of Earth and Space Sciences. Precambrian and Eocene paleobiology, microscopic and micro-chemical characterization of permineralized fossils and microfossils</w:t>
      </w:r>
    </w:p>
    <w:p w14:paraId="41A35EB0" w14:textId="77777777" w:rsidR="001023C0" w:rsidRPr="00810E61" w:rsidRDefault="001023C0" w:rsidP="001023C0">
      <w:pPr>
        <w:ind w:left="1440" w:hanging="1440"/>
        <w:rPr>
          <w:szCs w:val="24"/>
        </w:rPr>
      </w:pPr>
      <w:r w:rsidRPr="00810E61">
        <w:rPr>
          <w:szCs w:val="24"/>
        </w:rPr>
        <w:t>1998–2000</w:t>
      </w:r>
      <w:r w:rsidRPr="00810E61">
        <w:rPr>
          <w:szCs w:val="24"/>
        </w:rPr>
        <w:tab/>
      </w:r>
      <w:r w:rsidRPr="00810E61">
        <w:rPr>
          <w:b/>
          <w:szCs w:val="24"/>
        </w:rPr>
        <w:t>Research Technician</w:t>
      </w:r>
      <w:r w:rsidRPr="00810E61">
        <w:rPr>
          <w:szCs w:val="24"/>
          <w:u w:val="single"/>
        </w:rPr>
        <w:t>,</w:t>
      </w:r>
      <w:r w:rsidRPr="00810E61">
        <w:rPr>
          <w:szCs w:val="24"/>
        </w:rPr>
        <w:t xml:space="preserve"> Univ. of Connecticut, Dept. of Ecology and Evolutionary Biology. Plant and soil ecology, plant physiology, forest ecology</w:t>
      </w:r>
    </w:p>
    <w:p w14:paraId="33744B06" w14:textId="77777777" w:rsidR="00671012" w:rsidRDefault="00671012" w:rsidP="00813C4C">
      <w:pPr>
        <w:rPr>
          <w:b/>
          <w:szCs w:val="24"/>
        </w:rPr>
      </w:pPr>
    </w:p>
    <w:p w14:paraId="0F6EEACB" w14:textId="77777777" w:rsidR="00813C4C" w:rsidRPr="00F04623" w:rsidRDefault="00813C4C" w:rsidP="00813C4C">
      <w:pPr>
        <w:rPr>
          <w:b/>
          <w:szCs w:val="24"/>
        </w:rPr>
      </w:pPr>
      <w:r w:rsidRPr="00F04623">
        <w:rPr>
          <w:b/>
          <w:szCs w:val="24"/>
        </w:rPr>
        <w:t>Research/Technical Training</w:t>
      </w:r>
    </w:p>
    <w:p w14:paraId="2D321768" w14:textId="77777777" w:rsidR="00813C4C" w:rsidRPr="00810E61" w:rsidRDefault="00813C4C" w:rsidP="00813C4C">
      <w:pPr>
        <w:numPr>
          <w:ilvl w:val="0"/>
          <w:numId w:val="26"/>
        </w:numPr>
        <w:tabs>
          <w:tab w:val="left" w:pos="360"/>
        </w:tabs>
        <w:ind w:left="284" w:hanging="295"/>
        <w:rPr>
          <w:szCs w:val="24"/>
        </w:rPr>
      </w:pPr>
      <w:r w:rsidRPr="00810E61">
        <w:rPr>
          <w:szCs w:val="24"/>
        </w:rPr>
        <w:t>Visible Raman and UV resonance Raman spectroscopy</w:t>
      </w:r>
      <w:bookmarkStart w:id="4" w:name="OLE_LINK1"/>
      <w:r w:rsidRPr="00810E61">
        <w:rPr>
          <w:szCs w:val="24"/>
        </w:rPr>
        <w:t>, 2–D and 3–D</w:t>
      </w:r>
      <w:bookmarkEnd w:id="4"/>
      <w:r w:rsidRPr="00810E61">
        <w:rPr>
          <w:szCs w:val="24"/>
        </w:rPr>
        <w:t xml:space="preserve"> Raman imagery</w:t>
      </w:r>
    </w:p>
    <w:p w14:paraId="75B8CA51" w14:textId="77777777" w:rsidR="00813C4C" w:rsidRPr="00810E61" w:rsidRDefault="00813C4C" w:rsidP="00813C4C">
      <w:pPr>
        <w:numPr>
          <w:ilvl w:val="0"/>
          <w:numId w:val="26"/>
        </w:numPr>
        <w:tabs>
          <w:tab w:val="left" w:pos="360"/>
        </w:tabs>
        <w:ind w:left="284" w:hanging="295"/>
        <w:rPr>
          <w:szCs w:val="24"/>
        </w:rPr>
      </w:pPr>
      <w:r w:rsidRPr="00810E61">
        <w:rPr>
          <w:szCs w:val="24"/>
        </w:rPr>
        <w:t>Confocal laser scanning microscopy</w:t>
      </w:r>
    </w:p>
    <w:p w14:paraId="4D3687F3" w14:textId="77777777" w:rsidR="00813C4C" w:rsidRPr="00810E61" w:rsidRDefault="00813C4C" w:rsidP="00813C4C">
      <w:pPr>
        <w:numPr>
          <w:ilvl w:val="0"/>
          <w:numId w:val="26"/>
        </w:numPr>
        <w:tabs>
          <w:tab w:val="left" w:pos="360"/>
        </w:tabs>
        <w:ind w:left="284" w:hanging="295"/>
        <w:rPr>
          <w:szCs w:val="24"/>
        </w:rPr>
      </w:pPr>
      <w:r w:rsidRPr="00810E61">
        <w:rPr>
          <w:szCs w:val="24"/>
        </w:rPr>
        <w:t>Optical microscopy</w:t>
      </w:r>
    </w:p>
    <w:p w14:paraId="400A5F4D" w14:textId="77777777" w:rsidR="00813C4C" w:rsidRPr="00810E61" w:rsidRDefault="00813C4C" w:rsidP="00813C4C">
      <w:pPr>
        <w:numPr>
          <w:ilvl w:val="0"/>
          <w:numId w:val="26"/>
        </w:numPr>
        <w:tabs>
          <w:tab w:val="left" w:pos="360"/>
        </w:tabs>
        <w:ind w:left="284" w:hanging="295"/>
        <w:rPr>
          <w:szCs w:val="24"/>
        </w:rPr>
      </w:pPr>
      <w:r w:rsidRPr="00810E61">
        <w:rPr>
          <w:szCs w:val="24"/>
        </w:rPr>
        <w:t>Laser-ablation and solution-based multi-collector inductively coupled plasma mass spectrometry</w:t>
      </w:r>
    </w:p>
    <w:p w14:paraId="68F6E7A2" w14:textId="77777777" w:rsidR="00813C4C" w:rsidRPr="00810E61" w:rsidRDefault="00813C4C" w:rsidP="00813C4C">
      <w:pPr>
        <w:numPr>
          <w:ilvl w:val="0"/>
          <w:numId w:val="26"/>
        </w:numPr>
        <w:tabs>
          <w:tab w:val="left" w:pos="360"/>
        </w:tabs>
        <w:ind w:left="284" w:hanging="295"/>
        <w:rPr>
          <w:szCs w:val="24"/>
        </w:rPr>
      </w:pPr>
      <w:r w:rsidRPr="00810E61">
        <w:rPr>
          <w:szCs w:val="24"/>
        </w:rPr>
        <w:t>Isotope ratio mass spectrometry</w:t>
      </w:r>
    </w:p>
    <w:p w14:paraId="632129CF" w14:textId="77777777" w:rsidR="00813C4C" w:rsidRPr="00810E61" w:rsidRDefault="00813C4C" w:rsidP="00813C4C">
      <w:pPr>
        <w:numPr>
          <w:ilvl w:val="0"/>
          <w:numId w:val="26"/>
        </w:numPr>
        <w:tabs>
          <w:tab w:val="left" w:pos="360"/>
        </w:tabs>
        <w:ind w:left="284" w:hanging="295"/>
        <w:rPr>
          <w:szCs w:val="24"/>
        </w:rPr>
      </w:pPr>
      <w:r w:rsidRPr="00810E61">
        <w:rPr>
          <w:szCs w:val="24"/>
        </w:rPr>
        <w:t>Solid-state</w:t>
      </w:r>
      <w:r w:rsidRPr="00810E61">
        <w:rPr>
          <w:szCs w:val="24"/>
          <w:vertAlign w:val="superscript"/>
        </w:rPr>
        <w:t xml:space="preserve"> 13</w:t>
      </w:r>
      <w:r w:rsidRPr="00810E61">
        <w:rPr>
          <w:szCs w:val="24"/>
        </w:rPr>
        <w:t>C–nuclear magnetic resonance spectroscopy</w:t>
      </w:r>
    </w:p>
    <w:p w14:paraId="0A4DE2FD" w14:textId="77777777" w:rsidR="00813C4C" w:rsidRPr="00810E61" w:rsidRDefault="00813C4C" w:rsidP="00813C4C">
      <w:pPr>
        <w:numPr>
          <w:ilvl w:val="0"/>
          <w:numId w:val="26"/>
        </w:numPr>
        <w:tabs>
          <w:tab w:val="left" w:pos="360"/>
        </w:tabs>
        <w:ind w:left="284" w:hanging="295"/>
        <w:rPr>
          <w:szCs w:val="24"/>
        </w:rPr>
      </w:pPr>
      <w:r w:rsidRPr="00810E61">
        <w:rPr>
          <w:szCs w:val="24"/>
        </w:rPr>
        <w:t>Pyrolysis–gas chromatography–mass spectrometry</w:t>
      </w:r>
    </w:p>
    <w:p w14:paraId="6909AFE4" w14:textId="77777777" w:rsidR="00813C4C" w:rsidRPr="00810E61" w:rsidRDefault="00813C4C" w:rsidP="00813C4C">
      <w:pPr>
        <w:numPr>
          <w:ilvl w:val="0"/>
          <w:numId w:val="26"/>
        </w:numPr>
        <w:tabs>
          <w:tab w:val="left" w:pos="360"/>
        </w:tabs>
        <w:ind w:left="284" w:hanging="295"/>
        <w:rPr>
          <w:szCs w:val="24"/>
        </w:rPr>
      </w:pPr>
      <w:r w:rsidRPr="00810E61">
        <w:rPr>
          <w:szCs w:val="24"/>
        </w:rPr>
        <w:t>Scanning electron microscopy and energy dispersive spectroscopy</w:t>
      </w:r>
    </w:p>
    <w:p w14:paraId="33ADAF92" w14:textId="77777777" w:rsidR="00813C4C" w:rsidRPr="00810E61" w:rsidRDefault="00813C4C" w:rsidP="00813C4C">
      <w:pPr>
        <w:numPr>
          <w:ilvl w:val="0"/>
          <w:numId w:val="26"/>
        </w:numPr>
        <w:tabs>
          <w:tab w:val="left" w:pos="360"/>
        </w:tabs>
        <w:ind w:left="284" w:hanging="295"/>
        <w:rPr>
          <w:szCs w:val="24"/>
        </w:rPr>
      </w:pPr>
      <w:r w:rsidRPr="00810E61">
        <w:rPr>
          <w:szCs w:val="24"/>
        </w:rPr>
        <w:t>X-ray diffraction</w:t>
      </w:r>
    </w:p>
    <w:p w14:paraId="2935438A" w14:textId="77777777" w:rsidR="00813C4C" w:rsidRPr="00810E61" w:rsidRDefault="00813C4C" w:rsidP="00813C4C">
      <w:pPr>
        <w:numPr>
          <w:ilvl w:val="0"/>
          <w:numId w:val="26"/>
        </w:numPr>
        <w:tabs>
          <w:tab w:val="left" w:pos="360"/>
        </w:tabs>
        <w:ind w:left="284" w:hanging="295"/>
        <w:rPr>
          <w:szCs w:val="24"/>
        </w:rPr>
      </w:pPr>
      <w:r w:rsidRPr="00810E61">
        <w:rPr>
          <w:szCs w:val="24"/>
        </w:rPr>
        <w:t>Film and digital photomicrography, 2–D and 3–D image rendering/processing</w:t>
      </w:r>
    </w:p>
    <w:p w14:paraId="7B6CD441" w14:textId="77777777" w:rsidR="00813C4C" w:rsidRPr="00810E61" w:rsidRDefault="00813C4C" w:rsidP="00813C4C">
      <w:pPr>
        <w:numPr>
          <w:ilvl w:val="0"/>
          <w:numId w:val="26"/>
        </w:numPr>
        <w:tabs>
          <w:tab w:val="left" w:pos="360"/>
        </w:tabs>
        <w:ind w:left="284" w:hanging="295"/>
        <w:rPr>
          <w:szCs w:val="24"/>
        </w:rPr>
      </w:pPr>
      <w:r w:rsidRPr="00810E61">
        <w:rPr>
          <w:szCs w:val="24"/>
        </w:rPr>
        <w:t>Thin section preparation</w:t>
      </w:r>
    </w:p>
    <w:p w14:paraId="1917BAA0" w14:textId="77777777" w:rsidR="00813C4C" w:rsidRDefault="00813C4C" w:rsidP="00813C4C">
      <w:pPr>
        <w:ind w:left="284" w:hanging="295"/>
        <w:rPr>
          <w:b/>
          <w:szCs w:val="24"/>
          <w:u w:val="single"/>
        </w:rPr>
      </w:pPr>
    </w:p>
    <w:p w14:paraId="3692F481" w14:textId="77777777" w:rsidR="00496244" w:rsidRPr="00810E61" w:rsidRDefault="00496244" w:rsidP="00D66288">
      <w:pPr>
        <w:rPr>
          <w:b/>
          <w:szCs w:val="24"/>
          <w:u w:val="single"/>
        </w:rPr>
      </w:pPr>
    </w:p>
    <w:p w14:paraId="1FFAA31C" w14:textId="77777777" w:rsidR="00813C4C" w:rsidRPr="00810E61" w:rsidRDefault="00813C4C" w:rsidP="00813C4C">
      <w:pPr>
        <w:ind w:left="284" w:hanging="295"/>
        <w:rPr>
          <w:b/>
          <w:szCs w:val="24"/>
          <w:u w:val="single"/>
        </w:rPr>
      </w:pPr>
      <w:r w:rsidRPr="00810E61">
        <w:rPr>
          <w:b/>
          <w:szCs w:val="24"/>
          <w:u w:val="single"/>
        </w:rPr>
        <w:t>TEACHING</w:t>
      </w:r>
    </w:p>
    <w:p w14:paraId="6D502E1A" w14:textId="77777777" w:rsidR="00810E61" w:rsidRPr="00604B6D" w:rsidRDefault="00810E61" w:rsidP="008C5179">
      <w:pPr>
        <w:rPr>
          <w:b/>
          <w:iCs/>
          <w:sz w:val="16"/>
          <w:szCs w:val="16"/>
          <w:u w:val="single"/>
        </w:rPr>
      </w:pPr>
    </w:p>
    <w:p w14:paraId="38059FD8" w14:textId="77777777" w:rsidR="008C5179" w:rsidRPr="00F04623" w:rsidRDefault="00C65142" w:rsidP="008C5179">
      <w:pPr>
        <w:rPr>
          <w:b/>
          <w:iCs/>
          <w:szCs w:val="24"/>
        </w:rPr>
      </w:pPr>
      <w:r>
        <w:rPr>
          <w:b/>
          <w:iCs/>
          <w:szCs w:val="24"/>
        </w:rPr>
        <w:t xml:space="preserve">Summary of </w:t>
      </w:r>
      <w:r w:rsidR="008C5179" w:rsidRPr="00F04623">
        <w:rPr>
          <w:b/>
          <w:iCs/>
          <w:szCs w:val="24"/>
        </w:rPr>
        <w:t xml:space="preserve">Teaching </w:t>
      </w:r>
      <w:r w:rsidR="00930401">
        <w:rPr>
          <w:b/>
          <w:iCs/>
          <w:szCs w:val="24"/>
        </w:rPr>
        <w:t>at the University of Cincinnati</w:t>
      </w:r>
    </w:p>
    <w:tbl>
      <w:tblPr>
        <w:tblW w:w="0" w:type="auto"/>
        <w:tblInd w:w="108" w:type="dxa"/>
        <w:tblLook w:val="04A0" w:firstRow="1" w:lastRow="0" w:firstColumn="1" w:lastColumn="0" w:noHBand="0" w:noVBand="1"/>
      </w:tblPr>
      <w:tblGrid>
        <w:gridCol w:w="1134"/>
        <w:gridCol w:w="4536"/>
        <w:gridCol w:w="2268"/>
        <w:gridCol w:w="1418"/>
      </w:tblGrid>
      <w:tr w:rsidR="00BA3AC9" w:rsidRPr="00BA3AC9" w14:paraId="26B14FB0" w14:textId="77777777">
        <w:tc>
          <w:tcPr>
            <w:tcW w:w="1134" w:type="dxa"/>
            <w:tcBorders>
              <w:top w:val="single" w:sz="4" w:space="0" w:color="auto"/>
              <w:bottom w:val="single" w:sz="4" w:space="0" w:color="auto"/>
            </w:tcBorders>
            <w:shd w:val="clear" w:color="auto" w:fill="auto"/>
          </w:tcPr>
          <w:p w14:paraId="4AD1F9CF" w14:textId="77777777" w:rsidR="00BA3AC9" w:rsidRPr="00BA3AC9" w:rsidRDefault="00BA3AC9" w:rsidP="00201F7E">
            <w:pPr>
              <w:ind w:left="1440" w:hanging="1440"/>
              <w:jc w:val="center"/>
              <w:rPr>
                <w:b/>
                <w:szCs w:val="24"/>
              </w:rPr>
            </w:pPr>
            <w:r w:rsidRPr="00BA3AC9">
              <w:rPr>
                <w:b/>
                <w:szCs w:val="24"/>
              </w:rPr>
              <w:t>Term</w:t>
            </w:r>
          </w:p>
        </w:tc>
        <w:tc>
          <w:tcPr>
            <w:tcW w:w="4536" w:type="dxa"/>
            <w:tcBorders>
              <w:top w:val="single" w:sz="4" w:space="0" w:color="auto"/>
              <w:bottom w:val="single" w:sz="4" w:space="0" w:color="auto"/>
            </w:tcBorders>
            <w:shd w:val="clear" w:color="auto" w:fill="auto"/>
          </w:tcPr>
          <w:p w14:paraId="746959F4" w14:textId="77777777" w:rsidR="00BA3AC9" w:rsidRPr="00BA3AC9" w:rsidRDefault="00BA3AC9" w:rsidP="00BA3AC9">
            <w:pPr>
              <w:ind w:left="12" w:hanging="12"/>
              <w:rPr>
                <w:b/>
                <w:szCs w:val="24"/>
              </w:rPr>
            </w:pPr>
            <w:r w:rsidRPr="00BA3AC9">
              <w:rPr>
                <w:b/>
                <w:szCs w:val="24"/>
              </w:rPr>
              <w:t>Course</w:t>
            </w:r>
          </w:p>
        </w:tc>
        <w:tc>
          <w:tcPr>
            <w:tcW w:w="2268" w:type="dxa"/>
            <w:tcBorders>
              <w:top w:val="single" w:sz="4" w:space="0" w:color="auto"/>
              <w:bottom w:val="single" w:sz="4" w:space="0" w:color="auto"/>
            </w:tcBorders>
            <w:shd w:val="clear" w:color="auto" w:fill="auto"/>
          </w:tcPr>
          <w:p w14:paraId="08ACEB17" w14:textId="77777777" w:rsidR="00BA3AC9" w:rsidRPr="00BA3AC9" w:rsidRDefault="00BA3AC9" w:rsidP="000051DC">
            <w:pPr>
              <w:ind w:left="1440" w:hanging="1440"/>
              <w:rPr>
                <w:b/>
                <w:szCs w:val="24"/>
              </w:rPr>
            </w:pPr>
            <w:r w:rsidRPr="00BA3AC9">
              <w:rPr>
                <w:b/>
                <w:szCs w:val="24"/>
              </w:rPr>
              <w:t>Level</w:t>
            </w:r>
          </w:p>
        </w:tc>
        <w:tc>
          <w:tcPr>
            <w:tcW w:w="1418" w:type="dxa"/>
            <w:tcBorders>
              <w:top w:val="single" w:sz="4" w:space="0" w:color="auto"/>
              <w:bottom w:val="single" w:sz="4" w:space="0" w:color="auto"/>
            </w:tcBorders>
            <w:shd w:val="clear" w:color="auto" w:fill="auto"/>
          </w:tcPr>
          <w:p w14:paraId="6CC39829" w14:textId="77777777" w:rsidR="00BA3AC9" w:rsidRPr="00BA3AC9" w:rsidRDefault="007823AE" w:rsidP="00201F7E">
            <w:pPr>
              <w:ind w:left="1440" w:hanging="1440"/>
              <w:jc w:val="center"/>
              <w:rPr>
                <w:b/>
                <w:szCs w:val="24"/>
              </w:rPr>
            </w:pPr>
            <w:r>
              <w:rPr>
                <w:b/>
                <w:szCs w:val="24"/>
              </w:rPr>
              <w:t>Enrollment</w:t>
            </w:r>
          </w:p>
        </w:tc>
      </w:tr>
      <w:tr w:rsidR="007823AE" w:rsidRPr="00BA3AC9" w14:paraId="4CF79B10" w14:textId="77777777">
        <w:trPr>
          <w:trHeight w:val="161"/>
        </w:trPr>
        <w:tc>
          <w:tcPr>
            <w:tcW w:w="1134" w:type="dxa"/>
            <w:tcBorders>
              <w:top w:val="single" w:sz="4" w:space="0" w:color="auto"/>
            </w:tcBorders>
            <w:shd w:val="clear" w:color="auto" w:fill="auto"/>
          </w:tcPr>
          <w:p w14:paraId="7B4AD0E6" w14:textId="77777777" w:rsidR="007823AE" w:rsidRPr="00BA3AC9" w:rsidRDefault="007823AE" w:rsidP="00201F7E">
            <w:pPr>
              <w:jc w:val="center"/>
              <w:rPr>
                <w:szCs w:val="24"/>
              </w:rPr>
            </w:pPr>
            <w:r>
              <w:rPr>
                <w:szCs w:val="24"/>
              </w:rPr>
              <w:t>Fa 2017</w:t>
            </w:r>
          </w:p>
        </w:tc>
        <w:tc>
          <w:tcPr>
            <w:tcW w:w="4536" w:type="dxa"/>
            <w:tcBorders>
              <w:top w:val="single" w:sz="4" w:space="0" w:color="auto"/>
            </w:tcBorders>
            <w:shd w:val="clear" w:color="auto" w:fill="auto"/>
          </w:tcPr>
          <w:p w14:paraId="003D1014" w14:textId="77777777" w:rsidR="007823AE" w:rsidRPr="007823AE" w:rsidRDefault="007823AE" w:rsidP="00BA3AC9">
            <w:pPr>
              <w:ind w:left="12" w:hanging="12"/>
              <w:rPr>
                <w:szCs w:val="24"/>
              </w:rPr>
            </w:pPr>
            <w:r w:rsidRPr="007823AE">
              <w:rPr>
                <w:szCs w:val="24"/>
              </w:rPr>
              <w:t>Geochemistry (GEOL 3002/7010)</w:t>
            </w:r>
          </w:p>
        </w:tc>
        <w:tc>
          <w:tcPr>
            <w:tcW w:w="2268" w:type="dxa"/>
            <w:tcBorders>
              <w:top w:val="single" w:sz="4" w:space="0" w:color="auto"/>
            </w:tcBorders>
            <w:shd w:val="clear" w:color="auto" w:fill="auto"/>
          </w:tcPr>
          <w:p w14:paraId="419E80F1" w14:textId="77777777" w:rsidR="007823AE" w:rsidRPr="00BA3AC9" w:rsidRDefault="007823AE" w:rsidP="00BA3AC9">
            <w:pPr>
              <w:rPr>
                <w:szCs w:val="24"/>
              </w:rPr>
            </w:pPr>
            <w:r w:rsidRPr="00BA3AC9">
              <w:rPr>
                <w:szCs w:val="24"/>
              </w:rPr>
              <w:t>Upper Level Undergrad/Graduate</w:t>
            </w:r>
          </w:p>
        </w:tc>
        <w:tc>
          <w:tcPr>
            <w:tcW w:w="1418" w:type="dxa"/>
            <w:tcBorders>
              <w:top w:val="single" w:sz="4" w:space="0" w:color="auto"/>
            </w:tcBorders>
            <w:shd w:val="clear" w:color="auto" w:fill="auto"/>
          </w:tcPr>
          <w:p w14:paraId="78C587CC" w14:textId="77777777" w:rsidR="007823AE" w:rsidRPr="00BA3AC9" w:rsidRDefault="007823AE" w:rsidP="00201F7E">
            <w:pPr>
              <w:ind w:left="1440" w:hanging="1440"/>
              <w:jc w:val="center"/>
              <w:rPr>
                <w:szCs w:val="24"/>
              </w:rPr>
            </w:pPr>
            <w:r>
              <w:rPr>
                <w:szCs w:val="24"/>
              </w:rPr>
              <w:t>29</w:t>
            </w:r>
          </w:p>
        </w:tc>
      </w:tr>
      <w:tr w:rsidR="007823AE" w:rsidRPr="00BA3AC9" w14:paraId="3D24583E" w14:textId="77777777">
        <w:trPr>
          <w:trHeight w:val="73"/>
        </w:trPr>
        <w:tc>
          <w:tcPr>
            <w:tcW w:w="1134" w:type="dxa"/>
            <w:tcBorders>
              <w:bottom w:val="single" w:sz="4" w:space="0" w:color="auto"/>
            </w:tcBorders>
            <w:shd w:val="clear" w:color="auto" w:fill="auto"/>
          </w:tcPr>
          <w:p w14:paraId="52049BB0" w14:textId="77777777" w:rsidR="007823AE" w:rsidRDefault="007823AE" w:rsidP="00201F7E">
            <w:pPr>
              <w:jc w:val="center"/>
              <w:rPr>
                <w:szCs w:val="24"/>
              </w:rPr>
            </w:pPr>
          </w:p>
        </w:tc>
        <w:tc>
          <w:tcPr>
            <w:tcW w:w="4536" w:type="dxa"/>
            <w:tcBorders>
              <w:bottom w:val="single" w:sz="4" w:space="0" w:color="auto"/>
            </w:tcBorders>
            <w:shd w:val="clear" w:color="auto" w:fill="auto"/>
          </w:tcPr>
          <w:p w14:paraId="15D597D7" w14:textId="77777777" w:rsidR="007823AE" w:rsidRPr="007823AE" w:rsidRDefault="007823AE" w:rsidP="007823AE">
            <w:pPr>
              <w:ind w:left="12" w:hanging="12"/>
              <w:rPr>
                <w:szCs w:val="24"/>
              </w:rPr>
            </w:pPr>
            <w:r w:rsidRPr="007823AE">
              <w:rPr>
                <w:szCs w:val="24"/>
              </w:rPr>
              <w:t>Astrobiology (GEOL 1016)</w:t>
            </w:r>
          </w:p>
        </w:tc>
        <w:tc>
          <w:tcPr>
            <w:tcW w:w="2268" w:type="dxa"/>
            <w:tcBorders>
              <w:bottom w:val="single" w:sz="4" w:space="0" w:color="auto"/>
            </w:tcBorders>
            <w:shd w:val="clear" w:color="auto" w:fill="auto"/>
          </w:tcPr>
          <w:p w14:paraId="3E2ED1F9" w14:textId="77777777" w:rsidR="007823AE" w:rsidRPr="00BA3AC9" w:rsidRDefault="007823AE" w:rsidP="00BA3AC9">
            <w:pPr>
              <w:rPr>
                <w:szCs w:val="24"/>
              </w:rPr>
            </w:pPr>
            <w:r w:rsidRPr="00BA3AC9">
              <w:rPr>
                <w:szCs w:val="24"/>
              </w:rPr>
              <w:t>Introductory</w:t>
            </w:r>
          </w:p>
        </w:tc>
        <w:tc>
          <w:tcPr>
            <w:tcW w:w="1418" w:type="dxa"/>
            <w:tcBorders>
              <w:bottom w:val="single" w:sz="4" w:space="0" w:color="auto"/>
            </w:tcBorders>
            <w:shd w:val="clear" w:color="auto" w:fill="auto"/>
          </w:tcPr>
          <w:p w14:paraId="253A0025" w14:textId="77777777" w:rsidR="007823AE" w:rsidRPr="00BA3AC9" w:rsidRDefault="007823AE" w:rsidP="00201F7E">
            <w:pPr>
              <w:ind w:left="1440" w:hanging="1440"/>
              <w:jc w:val="center"/>
              <w:rPr>
                <w:szCs w:val="24"/>
              </w:rPr>
            </w:pPr>
            <w:r>
              <w:rPr>
                <w:szCs w:val="24"/>
              </w:rPr>
              <w:t>52</w:t>
            </w:r>
          </w:p>
        </w:tc>
      </w:tr>
      <w:tr w:rsidR="007823AE" w:rsidRPr="00BA3AC9" w14:paraId="1BDD1EF1" w14:textId="77777777">
        <w:trPr>
          <w:trHeight w:val="63"/>
        </w:trPr>
        <w:tc>
          <w:tcPr>
            <w:tcW w:w="1134" w:type="dxa"/>
            <w:tcBorders>
              <w:top w:val="single" w:sz="4" w:space="0" w:color="auto"/>
              <w:bottom w:val="single" w:sz="4" w:space="0" w:color="auto"/>
            </w:tcBorders>
            <w:shd w:val="clear" w:color="auto" w:fill="auto"/>
          </w:tcPr>
          <w:p w14:paraId="365A2355" w14:textId="77777777" w:rsidR="007823AE" w:rsidRDefault="007823AE" w:rsidP="00201F7E">
            <w:pPr>
              <w:jc w:val="center"/>
              <w:rPr>
                <w:szCs w:val="24"/>
              </w:rPr>
            </w:pPr>
            <w:proofErr w:type="spellStart"/>
            <w:r>
              <w:rPr>
                <w:szCs w:val="24"/>
              </w:rPr>
              <w:t>Sp</w:t>
            </w:r>
            <w:proofErr w:type="spellEnd"/>
            <w:r>
              <w:rPr>
                <w:szCs w:val="24"/>
              </w:rPr>
              <w:t xml:space="preserve"> 2017</w:t>
            </w:r>
          </w:p>
        </w:tc>
        <w:tc>
          <w:tcPr>
            <w:tcW w:w="4536" w:type="dxa"/>
            <w:tcBorders>
              <w:top w:val="single" w:sz="4" w:space="0" w:color="auto"/>
              <w:bottom w:val="single" w:sz="4" w:space="0" w:color="auto"/>
            </w:tcBorders>
            <w:shd w:val="clear" w:color="auto" w:fill="auto"/>
          </w:tcPr>
          <w:p w14:paraId="3B0A416E" w14:textId="77777777" w:rsidR="007823AE" w:rsidRPr="007823AE" w:rsidRDefault="007823AE" w:rsidP="00BA3AC9">
            <w:pPr>
              <w:ind w:left="12" w:hanging="12"/>
              <w:rPr>
                <w:szCs w:val="24"/>
              </w:rPr>
            </w:pPr>
            <w:r w:rsidRPr="007823AE">
              <w:rPr>
                <w:szCs w:val="24"/>
              </w:rPr>
              <w:t>Geology Colloquium (GEOL 4052/7025)</w:t>
            </w:r>
          </w:p>
        </w:tc>
        <w:tc>
          <w:tcPr>
            <w:tcW w:w="2268" w:type="dxa"/>
            <w:tcBorders>
              <w:top w:val="single" w:sz="4" w:space="0" w:color="auto"/>
              <w:bottom w:val="single" w:sz="4" w:space="0" w:color="auto"/>
            </w:tcBorders>
            <w:shd w:val="clear" w:color="auto" w:fill="auto"/>
          </w:tcPr>
          <w:p w14:paraId="137CF2BA" w14:textId="77777777" w:rsidR="007823AE" w:rsidRPr="00BA3AC9" w:rsidRDefault="007823AE" w:rsidP="00BA3AC9">
            <w:pPr>
              <w:rPr>
                <w:szCs w:val="24"/>
              </w:rPr>
            </w:pPr>
            <w:r w:rsidRPr="00BA3AC9">
              <w:rPr>
                <w:szCs w:val="24"/>
              </w:rPr>
              <w:t>Undergrad/Graduate</w:t>
            </w:r>
          </w:p>
        </w:tc>
        <w:tc>
          <w:tcPr>
            <w:tcW w:w="1418" w:type="dxa"/>
            <w:tcBorders>
              <w:top w:val="single" w:sz="4" w:space="0" w:color="auto"/>
              <w:bottom w:val="single" w:sz="4" w:space="0" w:color="auto"/>
            </w:tcBorders>
            <w:shd w:val="clear" w:color="auto" w:fill="auto"/>
          </w:tcPr>
          <w:p w14:paraId="3B789446" w14:textId="77777777" w:rsidR="007823AE" w:rsidRPr="00BA3AC9" w:rsidRDefault="007823AE" w:rsidP="00201F7E">
            <w:pPr>
              <w:ind w:left="1440" w:hanging="1440"/>
              <w:jc w:val="center"/>
              <w:rPr>
                <w:szCs w:val="24"/>
              </w:rPr>
            </w:pPr>
            <w:r>
              <w:rPr>
                <w:szCs w:val="24"/>
              </w:rPr>
              <w:t>30</w:t>
            </w:r>
          </w:p>
        </w:tc>
      </w:tr>
      <w:tr w:rsidR="007823AE" w:rsidRPr="00BA3AC9" w14:paraId="728DAE4C" w14:textId="77777777">
        <w:tc>
          <w:tcPr>
            <w:tcW w:w="1134" w:type="dxa"/>
            <w:tcBorders>
              <w:top w:val="single" w:sz="4" w:space="0" w:color="auto"/>
            </w:tcBorders>
            <w:shd w:val="clear" w:color="auto" w:fill="auto"/>
          </w:tcPr>
          <w:p w14:paraId="0CF8D168" w14:textId="77777777" w:rsidR="007823AE" w:rsidRPr="00BA3AC9" w:rsidRDefault="007823AE" w:rsidP="00201F7E">
            <w:pPr>
              <w:jc w:val="center"/>
              <w:rPr>
                <w:szCs w:val="24"/>
              </w:rPr>
            </w:pPr>
            <w:r>
              <w:rPr>
                <w:szCs w:val="24"/>
              </w:rPr>
              <w:t>Fa 2016</w:t>
            </w:r>
          </w:p>
        </w:tc>
        <w:tc>
          <w:tcPr>
            <w:tcW w:w="4536" w:type="dxa"/>
            <w:tcBorders>
              <w:top w:val="single" w:sz="4" w:space="0" w:color="auto"/>
            </w:tcBorders>
            <w:shd w:val="clear" w:color="auto" w:fill="auto"/>
          </w:tcPr>
          <w:p w14:paraId="40862BB1" w14:textId="77777777" w:rsidR="007823AE" w:rsidRPr="007823AE" w:rsidRDefault="007823AE" w:rsidP="007823AE">
            <w:pPr>
              <w:ind w:left="12" w:hanging="12"/>
              <w:rPr>
                <w:szCs w:val="24"/>
              </w:rPr>
            </w:pPr>
            <w:r w:rsidRPr="007823AE">
              <w:rPr>
                <w:szCs w:val="24"/>
              </w:rPr>
              <w:t>Astrobiology (GEOL 1016)</w:t>
            </w:r>
          </w:p>
        </w:tc>
        <w:tc>
          <w:tcPr>
            <w:tcW w:w="2268" w:type="dxa"/>
            <w:tcBorders>
              <w:top w:val="single" w:sz="4" w:space="0" w:color="auto"/>
            </w:tcBorders>
            <w:shd w:val="clear" w:color="auto" w:fill="auto"/>
          </w:tcPr>
          <w:p w14:paraId="764705E1" w14:textId="77777777" w:rsidR="007823AE" w:rsidRPr="00BA3AC9" w:rsidRDefault="007823AE" w:rsidP="00BA3AC9">
            <w:pPr>
              <w:rPr>
                <w:szCs w:val="24"/>
              </w:rPr>
            </w:pPr>
            <w:r w:rsidRPr="00BA3AC9">
              <w:rPr>
                <w:szCs w:val="24"/>
              </w:rPr>
              <w:t>Introductory</w:t>
            </w:r>
          </w:p>
        </w:tc>
        <w:tc>
          <w:tcPr>
            <w:tcW w:w="1418" w:type="dxa"/>
            <w:tcBorders>
              <w:top w:val="single" w:sz="4" w:space="0" w:color="auto"/>
            </w:tcBorders>
            <w:shd w:val="clear" w:color="auto" w:fill="auto"/>
          </w:tcPr>
          <w:p w14:paraId="1DB98E1D" w14:textId="77777777" w:rsidR="007823AE" w:rsidRPr="00BA3AC9" w:rsidRDefault="007823AE" w:rsidP="00201F7E">
            <w:pPr>
              <w:ind w:left="1440" w:hanging="1440"/>
              <w:jc w:val="center"/>
              <w:rPr>
                <w:szCs w:val="24"/>
              </w:rPr>
            </w:pPr>
            <w:r w:rsidRPr="00BA3AC9">
              <w:rPr>
                <w:szCs w:val="24"/>
              </w:rPr>
              <w:t>49</w:t>
            </w:r>
          </w:p>
        </w:tc>
      </w:tr>
      <w:tr w:rsidR="007823AE" w:rsidRPr="00BA3AC9" w14:paraId="36A06297" w14:textId="77777777">
        <w:trPr>
          <w:trHeight w:val="73"/>
        </w:trPr>
        <w:tc>
          <w:tcPr>
            <w:tcW w:w="1134" w:type="dxa"/>
            <w:tcBorders>
              <w:bottom w:val="single" w:sz="4" w:space="0" w:color="auto"/>
            </w:tcBorders>
            <w:shd w:val="clear" w:color="auto" w:fill="auto"/>
          </w:tcPr>
          <w:p w14:paraId="4064898D" w14:textId="77777777" w:rsidR="007823AE" w:rsidRPr="00BA3AC9" w:rsidRDefault="007823AE" w:rsidP="00201F7E">
            <w:pPr>
              <w:jc w:val="center"/>
              <w:rPr>
                <w:szCs w:val="24"/>
              </w:rPr>
            </w:pPr>
          </w:p>
        </w:tc>
        <w:tc>
          <w:tcPr>
            <w:tcW w:w="4536" w:type="dxa"/>
            <w:tcBorders>
              <w:bottom w:val="single" w:sz="4" w:space="0" w:color="auto"/>
            </w:tcBorders>
            <w:shd w:val="clear" w:color="auto" w:fill="auto"/>
          </w:tcPr>
          <w:p w14:paraId="6BFDCE72" w14:textId="77777777" w:rsidR="007823AE" w:rsidRPr="007823AE" w:rsidRDefault="007823AE" w:rsidP="00BA3AC9">
            <w:pPr>
              <w:ind w:left="12" w:hanging="12"/>
              <w:rPr>
                <w:szCs w:val="24"/>
              </w:rPr>
            </w:pPr>
            <w:r w:rsidRPr="007823AE">
              <w:rPr>
                <w:szCs w:val="24"/>
              </w:rPr>
              <w:t>Geology Colloquium (GEOL 4052/7025)</w:t>
            </w:r>
          </w:p>
        </w:tc>
        <w:tc>
          <w:tcPr>
            <w:tcW w:w="2268" w:type="dxa"/>
            <w:tcBorders>
              <w:bottom w:val="single" w:sz="4" w:space="0" w:color="auto"/>
            </w:tcBorders>
            <w:shd w:val="clear" w:color="auto" w:fill="auto"/>
          </w:tcPr>
          <w:p w14:paraId="02E5DEA8" w14:textId="77777777" w:rsidR="007823AE" w:rsidRPr="00BA3AC9" w:rsidRDefault="007823AE" w:rsidP="00BA3AC9">
            <w:pPr>
              <w:rPr>
                <w:szCs w:val="24"/>
              </w:rPr>
            </w:pPr>
            <w:r w:rsidRPr="00BA3AC9">
              <w:rPr>
                <w:szCs w:val="24"/>
              </w:rPr>
              <w:t>Undergrad/Graduate</w:t>
            </w:r>
          </w:p>
        </w:tc>
        <w:tc>
          <w:tcPr>
            <w:tcW w:w="1418" w:type="dxa"/>
            <w:tcBorders>
              <w:bottom w:val="single" w:sz="4" w:space="0" w:color="auto"/>
            </w:tcBorders>
            <w:shd w:val="clear" w:color="auto" w:fill="auto"/>
          </w:tcPr>
          <w:p w14:paraId="479B9498" w14:textId="77777777" w:rsidR="007823AE" w:rsidRPr="00BA3AC9" w:rsidRDefault="007823AE" w:rsidP="00201F7E">
            <w:pPr>
              <w:ind w:left="1440" w:hanging="1440"/>
              <w:jc w:val="center"/>
              <w:rPr>
                <w:szCs w:val="24"/>
              </w:rPr>
            </w:pPr>
            <w:r w:rsidRPr="00BA3AC9">
              <w:rPr>
                <w:szCs w:val="24"/>
              </w:rPr>
              <w:t>30</w:t>
            </w:r>
          </w:p>
        </w:tc>
      </w:tr>
      <w:tr w:rsidR="007823AE" w:rsidRPr="00BA3AC9" w14:paraId="56F62E42" w14:textId="77777777">
        <w:tc>
          <w:tcPr>
            <w:tcW w:w="1134" w:type="dxa"/>
            <w:tcBorders>
              <w:top w:val="single" w:sz="4" w:space="0" w:color="auto"/>
            </w:tcBorders>
            <w:shd w:val="clear" w:color="auto" w:fill="auto"/>
          </w:tcPr>
          <w:p w14:paraId="41F2FD64" w14:textId="77777777" w:rsidR="007823AE" w:rsidRPr="00BA3AC9" w:rsidRDefault="007823AE" w:rsidP="00201F7E">
            <w:pPr>
              <w:jc w:val="center"/>
              <w:rPr>
                <w:szCs w:val="24"/>
              </w:rPr>
            </w:pPr>
            <w:proofErr w:type="spellStart"/>
            <w:r>
              <w:rPr>
                <w:szCs w:val="24"/>
              </w:rPr>
              <w:t>Sp</w:t>
            </w:r>
            <w:proofErr w:type="spellEnd"/>
            <w:r w:rsidRPr="00BA3AC9">
              <w:rPr>
                <w:szCs w:val="24"/>
              </w:rPr>
              <w:t xml:space="preserve"> 2016</w:t>
            </w:r>
          </w:p>
        </w:tc>
        <w:tc>
          <w:tcPr>
            <w:tcW w:w="4536" w:type="dxa"/>
            <w:tcBorders>
              <w:top w:val="single" w:sz="4" w:space="0" w:color="auto"/>
            </w:tcBorders>
            <w:shd w:val="clear" w:color="auto" w:fill="auto"/>
          </w:tcPr>
          <w:p w14:paraId="21EFCA8F" w14:textId="77777777" w:rsidR="007823AE" w:rsidRPr="007823AE" w:rsidRDefault="007823AE" w:rsidP="00BA3AC9">
            <w:pPr>
              <w:ind w:left="12" w:hanging="12"/>
              <w:rPr>
                <w:szCs w:val="24"/>
              </w:rPr>
            </w:pPr>
            <w:r w:rsidRPr="007823AE">
              <w:rPr>
                <w:szCs w:val="24"/>
              </w:rPr>
              <w:t>Microscopy and Raman Spectroscopy for the Geosciences (GEOL 4049C/6049C)</w:t>
            </w:r>
          </w:p>
        </w:tc>
        <w:tc>
          <w:tcPr>
            <w:tcW w:w="2268" w:type="dxa"/>
            <w:tcBorders>
              <w:top w:val="single" w:sz="4" w:space="0" w:color="auto"/>
            </w:tcBorders>
            <w:shd w:val="clear" w:color="auto" w:fill="auto"/>
          </w:tcPr>
          <w:p w14:paraId="073A92A4" w14:textId="77777777" w:rsidR="007823AE" w:rsidRPr="00BA3AC9" w:rsidRDefault="007823AE" w:rsidP="00BA3AC9">
            <w:pPr>
              <w:rPr>
                <w:szCs w:val="24"/>
              </w:rPr>
            </w:pPr>
            <w:r w:rsidRPr="00BA3AC9">
              <w:rPr>
                <w:szCs w:val="24"/>
              </w:rPr>
              <w:t>Upper Level Undergrad/Graduate</w:t>
            </w:r>
          </w:p>
        </w:tc>
        <w:tc>
          <w:tcPr>
            <w:tcW w:w="1418" w:type="dxa"/>
            <w:tcBorders>
              <w:top w:val="single" w:sz="4" w:space="0" w:color="auto"/>
            </w:tcBorders>
            <w:shd w:val="clear" w:color="auto" w:fill="auto"/>
          </w:tcPr>
          <w:p w14:paraId="6D184404" w14:textId="77777777" w:rsidR="007823AE" w:rsidRPr="00BA3AC9" w:rsidRDefault="007823AE" w:rsidP="00201F7E">
            <w:pPr>
              <w:ind w:left="1440" w:hanging="1440"/>
              <w:jc w:val="center"/>
              <w:rPr>
                <w:szCs w:val="24"/>
              </w:rPr>
            </w:pPr>
            <w:r w:rsidRPr="00BA3AC9">
              <w:rPr>
                <w:szCs w:val="24"/>
              </w:rPr>
              <w:t>9</w:t>
            </w:r>
          </w:p>
        </w:tc>
      </w:tr>
      <w:tr w:rsidR="007823AE" w:rsidRPr="00BA3AC9" w14:paraId="3139B7BD" w14:textId="77777777">
        <w:trPr>
          <w:trHeight w:val="73"/>
        </w:trPr>
        <w:tc>
          <w:tcPr>
            <w:tcW w:w="1134" w:type="dxa"/>
            <w:tcBorders>
              <w:bottom w:val="single" w:sz="4" w:space="0" w:color="auto"/>
            </w:tcBorders>
            <w:shd w:val="clear" w:color="auto" w:fill="auto"/>
          </w:tcPr>
          <w:p w14:paraId="3D598DE4" w14:textId="77777777" w:rsidR="007823AE" w:rsidRPr="007823AE" w:rsidRDefault="007823AE" w:rsidP="00201F7E">
            <w:pPr>
              <w:jc w:val="center"/>
              <w:rPr>
                <w:i/>
                <w:szCs w:val="24"/>
              </w:rPr>
            </w:pPr>
          </w:p>
        </w:tc>
        <w:tc>
          <w:tcPr>
            <w:tcW w:w="4536" w:type="dxa"/>
            <w:tcBorders>
              <w:bottom w:val="single" w:sz="4" w:space="0" w:color="auto"/>
            </w:tcBorders>
            <w:shd w:val="clear" w:color="auto" w:fill="auto"/>
          </w:tcPr>
          <w:p w14:paraId="2FA53D98" w14:textId="77777777" w:rsidR="007823AE" w:rsidRPr="007823AE" w:rsidRDefault="007823AE" w:rsidP="00BA3AC9">
            <w:pPr>
              <w:ind w:left="12" w:hanging="12"/>
              <w:rPr>
                <w:szCs w:val="24"/>
              </w:rPr>
            </w:pPr>
            <w:r w:rsidRPr="007823AE">
              <w:rPr>
                <w:szCs w:val="24"/>
              </w:rPr>
              <w:t>Geology Colloquium (GEOL 7025)</w:t>
            </w:r>
          </w:p>
        </w:tc>
        <w:tc>
          <w:tcPr>
            <w:tcW w:w="2268" w:type="dxa"/>
            <w:tcBorders>
              <w:bottom w:val="single" w:sz="4" w:space="0" w:color="auto"/>
            </w:tcBorders>
            <w:shd w:val="clear" w:color="auto" w:fill="auto"/>
          </w:tcPr>
          <w:p w14:paraId="7138BAEB" w14:textId="77777777" w:rsidR="007823AE" w:rsidRPr="007823AE" w:rsidRDefault="007823AE" w:rsidP="00BA3AC9">
            <w:pPr>
              <w:rPr>
                <w:i/>
                <w:szCs w:val="24"/>
              </w:rPr>
            </w:pPr>
            <w:r w:rsidRPr="007823AE">
              <w:rPr>
                <w:szCs w:val="24"/>
              </w:rPr>
              <w:t>Graduate</w:t>
            </w:r>
          </w:p>
        </w:tc>
        <w:tc>
          <w:tcPr>
            <w:tcW w:w="1418" w:type="dxa"/>
            <w:tcBorders>
              <w:bottom w:val="single" w:sz="4" w:space="0" w:color="auto"/>
            </w:tcBorders>
            <w:shd w:val="clear" w:color="auto" w:fill="auto"/>
          </w:tcPr>
          <w:p w14:paraId="2867CD3F" w14:textId="77777777" w:rsidR="007823AE" w:rsidRPr="007823AE" w:rsidRDefault="007823AE" w:rsidP="00201F7E">
            <w:pPr>
              <w:ind w:left="1440" w:hanging="1440"/>
              <w:jc w:val="center"/>
              <w:rPr>
                <w:i/>
                <w:szCs w:val="24"/>
              </w:rPr>
            </w:pPr>
            <w:r w:rsidRPr="007823AE">
              <w:rPr>
                <w:szCs w:val="24"/>
              </w:rPr>
              <w:t>31</w:t>
            </w:r>
          </w:p>
        </w:tc>
      </w:tr>
      <w:tr w:rsidR="007823AE" w:rsidRPr="00BA3AC9" w14:paraId="5E14EF2B" w14:textId="77777777">
        <w:tc>
          <w:tcPr>
            <w:tcW w:w="1134" w:type="dxa"/>
            <w:tcBorders>
              <w:top w:val="single" w:sz="4" w:space="0" w:color="auto"/>
            </w:tcBorders>
            <w:shd w:val="clear" w:color="auto" w:fill="auto"/>
          </w:tcPr>
          <w:p w14:paraId="0E4A9CF0" w14:textId="77777777" w:rsidR="007823AE" w:rsidRPr="007823AE" w:rsidRDefault="007823AE" w:rsidP="00201F7E">
            <w:pPr>
              <w:jc w:val="center"/>
              <w:rPr>
                <w:i/>
                <w:szCs w:val="24"/>
              </w:rPr>
            </w:pPr>
            <w:r w:rsidRPr="007823AE">
              <w:t>Fa 2015</w:t>
            </w:r>
          </w:p>
        </w:tc>
        <w:tc>
          <w:tcPr>
            <w:tcW w:w="4536" w:type="dxa"/>
            <w:tcBorders>
              <w:top w:val="single" w:sz="4" w:space="0" w:color="auto"/>
            </w:tcBorders>
            <w:shd w:val="clear" w:color="auto" w:fill="auto"/>
          </w:tcPr>
          <w:p w14:paraId="5F735D68" w14:textId="77777777" w:rsidR="007823AE" w:rsidRPr="007823AE" w:rsidRDefault="007823AE" w:rsidP="00BA3AC9">
            <w:pPr>
              <w:ind w:left="12" w:hanging="12"/>
              <w:rPr>
                <w:szCs w:val="24"/>
              </w:rPr>
            </w:pPr>
            <w:r w:rsidRPr="007823AE">
              <w:t>Earth History, Life History: The Record of Deep Time (co-taught with Carl Brett) (GEOL 1001C)</w:t>
            </w:r>
          </w:p>
        </w:tc>
        <w:tc>
          <w:tcPr>
            <w:tcW w:w="2268" w:type="dxa"/>
            <w:tcBorders>
              <w:top w:val="single" w:sz="4" w:space="0" w:color="auto"/>
            </w:tcBorders>
            <w:shd w:val="clear" w:color="auto" w:fill="auto"/>
          </w:tcPr>
          <w:p w14:paraId="67D33DCA" w14:textId="77777777" w:rsidR="007823AE" w:rsidRPr="007823AE" w:rsidRDefault="007823AE" w:rsidP="00BA3AC9">
            <w:pPr>
              <w:rPr>
                <w:i/>
                <w:szCs w:val="24"/>
              </w:rPr>
            </w:pPr>
            <w:r w:rsidRPr="007823AE">
              <w:rPr>
                <w:szCs w:val="24"/>
              </w:rPr>
              <w:t>Introductory</w:t>
            </w:r>
          </w:p>
        </w:tc>
        <w:tc>
          <w:tcPr>
            <w:tcW w:w="1418" w:type="dxa"/>
            <w:tcBorders>
              <w:top w:val="single" w:sz="4" w:space="0" w:color="auto"/>
            </w:tcBorders>
            <w:shd w:val="clear" w:color="auto" w:fill="auto"/>
          </w:tcPr>
          <w:p w14:paraId="2DF65483" w14:textId="77777777" w:rsidR="007823AE" w:rsidRPr="007823AE" w:rsidRDefault="007823AE" w:rsidP="00201F7E">
            <w:pPr>
              <w:ind w:left="1440" w:hanging="1440"/>
              <w:jc w:val="center"/>
              <w:rPr>
                <w:i/>
                <w:szCs w:val="24"/>
              </w:rPr>
            </w:pPr>
            <w:r w:rsidRPr="007823AE">
              <w:t>19</w:t>
            </w:r>
          </w:p>
        </w:tc>
      </w:tr>
      <w:tr w:rsidR="007823AE" w:rsidRPr="00BA3AC9" w14:paraId="0E795F18" w14:textId="77777777">
        <w:tc>
          <w:tcPr>
            <w:tcW w:w="1134" w:type="dxa"/>
            <w:shd w:val="clear" w:color="auto" w:fill="auto"/>
          </w:tcPr>
          <w:p w14:paraId="64282CB2" w14:textId="77777777" w:rsidR="007823AE" w:rsidRPr="007823AE" w:rsidRDefault="007823AE" w:rsidP="00201F7E">
            <w:pPr>
              <w:jc w:val="center"/>
              <w:rPr>
                <w:i/>
                <w:szCs w:val="24"/>
              </w:rPr>
            </w:pPr>
          </w:p>
        </w:tc>
        <w:tc>
          <w:tcPr>
            <w:tcW w:w="4536" w:type="dxa"/>
            <w:shd w:val="clear" w:color="auto" w:fill="auto"/>
          </w:tcPr>
          <w:p w14:paraId="74478DF7" w14:textId="77777777" w:rsidR="007823AE" w:rsidRPr="007823AE" w:rsidRDefault="007823AE" w:rsidP="007823AE">
            <w:pPr>
              <w:ind w:left="12" w:hanging="12"/>
              <w:rPr>
                <w:szCs w:val="24"/>
              </w:rPr>
            </w:pPr>
            <w:r w:rsidRPr="007823AE">
              <w:t xml:space="preserve">Astrobiology </w:t>
            </w:r>
            <w:r w:rsidRPr="007823AE">
              <w:rPr>
                <w:szCs w:val="24"/>
              </w:rPr>
              <w:t>(GEOL 1016)</w:t>
            </w:r>
          </w:p>
        </w:tc>
        <w:tc>
          <w:tcPr>
            <w:tcW w:w="2268" w:type="dxa"/>
            <w:shd w:val="clear" w:color="auto" w:fill="auto"/>
          </w:tcPr>
          <w:p w14:paraId="781E2CBF" w14:textId="77777777" w:rsidR="007823AE" w:rsidRPr="007823AE" w:rsidRDefault="007823AE" w:rsidP="00BA3AC9">
            <w:pPr>
              <w:rPr>
                <w:i/>
                <w:szCs w:val="24"/>
              </w:rPr>
            </w:pPr>
            <w:r w:rsidRPr="007823AE">
              <w:rPr>
                <w:szCs w:val="24"/>
              </w:rPr>
              <w:t>Introductory</w:t>
            </w:r>
          </w:p>
        </w:tc>
        <w:tc>
          <w:tcPr>
            <w:tcW w:w="1418" w:type="dxa"/>
            <w:shd w:val="clear" w:color="auto" w:fill="auto"/>
          </w:tcPr>
          <w:p w14:paraId="38A78A82" w14:textId="77777777" w:rsidR="007823AE" w:rsidRPr="007823AE" w:rsidRDefault="007823AE" w:rsidP="00201F7E">
            <w:pPr>
              <w:ind w:left="1440" w:hanging="1440"/>
              <w:jc w:val="center"/>
              <w:rPr>
                <w:i/>
                <w:szCs w:val="24"/>
              </w:rPr>
            </w:pPr>
            <w:r w:rsidRPr="007823AE">
              <w:t>49</w:t>
            </w:r>
          </w:p>
        </w:tc>
      </w:tr>
      <w:tr w:rsidR="007823AE" w:rsidRPr="00BA3AC9" w14:paraId="35FA09AF" w14:textId="77777777">
        <w:trPr>
          <w:trHeight w:val="81"/>
        </w:trPr>
        <w:tc>
          <w:tcPr>
            <w:tcW w:w="1134" w:type="dxa"/>
            <w:tcBorders>
              <w:bottom w:val="single" w:sz="4" w:space="0" w:color="auto"/>
            </w:tcBorders>
            <w:shd w:val="clear" w:color="auto" w:fill="auto"/>
          </w:tcPr>
          <w:p w14:paraId="6141C23B" w14:textId="77777777" w:rsidR="007823AE" w:rsidRPr="007823AE" w:rsidRDefault="007823AE" w:rsidP="00201F7E">
            <w:pPr>
              <w:jc w:val="center"/>
              <w:rPr>
                <w:i/>
                <w:szCs w:val="24"/>
              </w:rPr>
            </w:pPr>
          </w:p>
        </w:tc>
        <w:tc>
          <w:tcPr>
            <w:tcW w:w="4536" w:type="dxa"/>
            <w:tcBorders>
              <w:bottom w:val="single" w:sz="4" w:space="0" w:color="auto"/>
            </w:tcBorders>
            <w:shd w:val="clear" w:color="auto" w:fill="auto"/>
          </w:tcPr>
          <w:p w14:paraId="32C53936" w14:textId="77777777" w:rsidR="007823AE" w:rsidRPr="007823AE" w:rsidRDefault="007823AE" w:rsidP="00BA3AC9">
            <w:pPr>
              <w:ind w:left="12" w:hanging="12"/>
              <w:rPr>
                <w:szCs w:val="24"/>
              </w:rPr>
            </w:pPr>
            <w:r w:rsidRPr="007823AE">
              <w:t xml:space="preserve">Geology Colloquium </w:t>
            </w:r>
            <w:r w:rsidRPr="007823AE">
              <w:rPr>
                <w:szCs w:val="24"/>
              </w:rPr>
              <w:t>(GEOL 7025)</w:t>
            </w:r>
          </w:p>
        </w:tc>
        <w:tc>
          <w:tcPr>
            <w:tcW w:w="2268" w:type="dxa"/>
            <w:tcBorders>
              <w:bottom w:val="single" w:sz="4" w:space="0" w:color="auto"/>
            </w:tcBorders>
            <w:shd w:val="clear" w:color="auto" w:fill="auto"/>
          </w:tcPr>
          <w:p w14:paraId="5330960C" w14:textId="77777777" w:rsidR="007823AE" w:rsidRPr="007823AE" w:rsidRDefault="007823AE" w:rsidP="00BA3AC9">
            <w:pPr>
              <w:rPr>
                <w:i/>
                <w:szCs w:val="24"/>
              </w:rPr>
            </w:pPr>
            <w:r w:rsidRPr="007823AE">
              <w:rPr>
                <w:szCs w:val="24"/>
              </w:rPr>
              <w:t>Graduate</w:t>
            </w:r>
          </w:p>
        </w:tc>
        <w:tc>
          <w:tcPr>
            <w:tcW w:w="1418" w:type="dxa"/>
            <w:tcBorders>
              <w:bottom w:val="single" w:sz="4" w:space="0" w:color="auto"/>
            </w:tcBorders>
            <w:shd w:val="clear" w:color="auto" w:fill="auto"/>
          </w:tcPr>
          <w:p w14:paraId="09F92480" w14:textId="77777777" w:rsidR="007823AE" w:rsidRPr="007823AE" w:rsidRDefault="007823AE" w:rsidP="00201F7E">
            <w:pPr>
              <w:ind w:left="1440" w:hanging="1440"/>
              <w:jc w:val="center"/>
              <w:rPr>
                <w:i/>
                <w:szCs w:val="24"/>
              </w:rPr>
            </w:pPr>
            <w:r w:rsidRPr="007823AE">
              <w:t>27</w:t>
            </w:r>
          </w:p>
        </w:tc>
      </w:tr>
      <w:tr w:rsidR="007823AE" w:rsidRPr="00BA3AC9" w14:paraId="7165E1B6" w14:textId="77777777">
        <w:tc>
          <w:tcPr>
            <w:tcW w:w="1134" w:type="dxa"/>
            <w:tcBorders>
              <w:top w:val="single" w:sz="4" w:space="0" w:color="auto"/>
            </w:tcBorders>
            <w:shd w:val="clear" w:color="auto" w:fill="auto"/>
          </w:tcPr>
          <w:p w14:paraId="5452477B" w14:textId="77777777" w:rsidR="007823AE" w:rsidRPr="007823AE" w:rsidRDefault="007823AE" w:rsidP="00201F7E">
            <w:pPr>
              <w:jc w:val="center"/>
              <w:rPr>
                <w:i/>
                <w:szCs w:val="24"/>
              </w:rPr>
            </w:pPr>
            <w:proofErr w:type="spellStart"/>
            <w:r w:rsidRPr="007823AE">
              <w:t>Sp</w:t>
            </w:r>
            <w:proofErr w:type="spellEnd"/>
            <w:r w:rsidRPr="007823AE">
              <w:t xml:space="preserve"> 2015</w:t>
            </w:r>
          </w:p>
        </w:tc>
        <w:tc>
          <w:tcPr>
            <w:tcW w:w="4536" w:type="dxa"/>
            <w:tcBorders>
              <w:top w:val="single" w:sz="4" w:space="0" w:color="auto"/>
            </w:tcBorders>
            <w:shd w:val="clear" w:color="auto" w:fill="auto"/>
          </w:tcPr>
          <w:p w14:paraId="738D0968" w14:textId="77777777" w:rsidR="007823AE" w:rsidRPr="007823AE" w:rsidRDefault="007823AE" w:rsidP="00BA3AC9">
            <w:pPr>
              <w:ind w:left="12" w:hanging="12"/>
              <w:rPr>
                <w:szCs w:val="24"/>
              </w:rPr>
            </w:pPr>
            <w:r w:rsidRPr="007823AE">
              <w:t>Earth’s Early Biosphere (GEOL 4037/6037)</w:t>
            </w:r>
          </w:p>
        </w:tc>
        <w:tc>
          <w:tcPr>
            <w:tcW w:w="2268" w:type="dxa"/>
            <w:tcBorders>
              <w:top w:val="single" w:sz="4" w:space="0" w:color="auto"/>
            </w:tcBorders>
            <w:shd w:val="clear" w:color="auto" w:fill="auto"/>
          </w:tcPr>
          <w:p w14:paraId="04AEBED1" w14:textId="77777777" w:rsidR="007823AE" w:rsidRPr="007823AE" w:rsidRDefault="007823AE" w:rsidP="00BA3AC9">
            <w:pPr>
              <w:rPr>
                <w:i/>
                <w:szCs w:val="24"/>
              </w:rPr>
            </w:pPr>
            <w:r w:rsidRPr="007823AE">
              <w:rPr>
                <w:szCs w:val="24"/>
              </w:rPr>
              <w:t>Upper Level Undergrad/Graduate</w:t>
            </w:r>
          </w:p>
        </w:tc>
        <w:tc>
          <w:tcPr>
            <w:tcW w:w="1418" w:type="dxa"/>
            <w:tcBorders>
              <w:top w:val="single" w:sz="4" w:space="0" w:color="auto"/>
            </w:tcBorders>
            <w:shd w:val="clear" w:color="auto" w:fill="auto"/>
          </w:tcPr>
          <w:p w14:paraId="3EDAF7EC" w14:textId="77777777" w:rsidR="007823AE" w:rsidRPr="007823AE" w:rsidRDefault="007823AE" w:rsidP="00201F7E">
            <w:pPr>
              <w:ind w:left="1440" w:hanging="1440"/>
              <w:jc w:val="center"/>
              <w:rPr>
                <w:i/>
                <w:szCs w:val="24"/>
              </w:rPr>
            </w:pPr>
            <w:r w:rsidRPr="007823AE">
              <w:t>5</w:t>
            </w:r>
          </w:p>
        </w:tc>
      </w:tr>
      <w:tr w:rsidR="007823AE" w:rsidRPr="00BA3AC9" w14:paraId="397D673D" w14:textId="77777777">
        <w:trPr>
          <w:trHeight w:val="94"/>
        </w:trPr>
        <w:tc>
          <w:tcPr>
            <w:tcW w:w="1134" w:type="dxa"/>
            <w:tcBorders>
              <w:bottom w:val="single" w:sz="4" w:space="0" w:color="auto"/>
            </w:tcBorders>
            <w:shd w:val="clear" w:color="auto" w:fill="auto"/>
          </w:tcPr>
          <w:p w14:paraId="6C91002C" w14:textId="77777777" w:rsidR="007823AE" w:rsidRPr="007823AE" w:rsidRDefault="007823AE" w:rsidP="00201F7E">
            <w:pPr>
              <w:jc w:val="center"/>
            </w:pPr>
          </w:p>
        </w:tc>
        <w:tc>
          <w:tcPr>
            <w:tcW w:w="4536" w:type="dxa"/>
            <w:tcBorders>
              <w:bottom w:val="single" w:sz="4" w:space="0" w:color="auto"/>
            </w:tcBorders>
            <w:shd w:val="clear" w:color="auto" w:fill="auto"/>
          </w:tcPr>
          <w:p w14:paraId="11C077F8" w14:textId="77777777" w:rsidR="007823AE" w:rsidRPr="007823AE" w:rsidRDefault="007823AE" w:rsidP="00BA3AC9">
            <w:pPr>
              <w:ind w:left="12" w:hanging="12"/>
            </w:pPr>
            <w:r w:rsidRPr="007823AE">
              <w:t xml:space="preserve">Geology Colloquium </w:t>
            </w:r>
            <w:r w:rsidRPr="007823AE">
              <w:rPr>
                <w:szCs w:val="24"/>
              </w:rPr>
              <w:t>(GEOL 7025)</w:t>
            </w:r>
          </w:p>
        </w:tc>
        <w:tc>
          <w:tcPr>
            <w:tcW w:w="2268" w:type="dxa"/>
            <w:tcBorders>
              <w:bottom w:val="single" w:sz="4" w:space="0" w:color="auto"/>
            </w:tcBorders>
            <w:shd w:val="clear" w:color="auto" w:fill="auto"/>
          </w:tcPr>
          <w:p w14:paraId="1FC732CC" w14:textId="77777777" w:rsidR="007823AE" w:rsidRPr="007823AE" w:rsidRDefault="007823AE" w:rsidP="00BA3AC9">
            <w:r w:rsidRPr="007823AE">
              <w:rPr>
                <w:szCs w:val="24"/>
              </w:rPr>
              <w:t>Graduate</w:t>
            </w:r>
          </w:p>
        </w:tc>
        <w:tc>
          <w:tcPr>
            <w:tcW w:w="1418" w:type="dxa"/>
            <w:tcBorders>
              <w:bottom w:val="single" w:sz="4" w:space="0" w:color="auto"/>
            </w:tcBorders>
            <w:shd w:val="clear" w:color="auto" w:fill="auto"/>
          </w:tcPr>
          <w:p w14:paraId="37F47D73" w14:textId="77777777" w:rsidR="007823AE" w:rsidRPr="007823AE" w:rsidRDefault="007823AE" w:rsidP="00201F7E">
            <w:pPr>
              <w:ind w:left="1440" w:hanging="1440"/>
              <w:jc w:val="center"/>
            </w:pPr>
            <w:r w:rsidRPr="007823AE">
              <w:t>25</w:t>
            </w:r>
          </w:p>
        </w:tc>
      </w:tr>
      <w:tr w:rsidR="007823AE" w:rsidRPr="00BA3AC9" w14:paraId="3048AA78" w14:textId="77777777">
        <w:tc>
          <w:tcPr>
            <w:tcW w:w="1134" w:type="dxa"/>
            <w:tcBorders>
              <w:top w:val="single" w:sz="4" w:space="0" w:color="auto"/>
            </w:tcBorders>
            <w:shd w:val="clear" w:color="auto" w:fill="auto"/>
          </w:tcPr>
          <w:p w14:paraId="1AEE6D6C" w14:textId="77777777" w:rsidR="007823AE" w:rsidRPr="007823AE" w:rsidRDefault="007823AE" w:rsidP="00201F7E">
            <w:pPr>
              <w:jc w:val="center"/>
            </w:pPr>
            <w:r w:rsidRPr="007823AE">
              <w:t>Fa 2014</w:t>
            </w:r>
          </w:p>
        </w:tc>
        <w:tc>
          <w:tcPr>
            <w:tcW w:w="4536" w:type="dxa"/>
            <w:tcBorders>
              <w:top w:val="single" w:sz="4" w:space="0" w:color="auto"/>
            </w:tcBorders>
            <w:shd w:val="clear" w:color="auto" w:fill="auto"/>
          </w:tcPr>
          <w:p w14:paraId="47E88F0B" w14:textId="77777777" w:rsidR="007823AE" w:rsidRPr="007823AE" w:rsidRDefault="007823AE" w:rsidP="007823AE">
            <w:pPr>
              <w:ind w:left="12" w:hanging="12"/>
            </w:pPr>
            <w:r>
              <w:t xml:space="preserve">Astrobiology </w:t>
            </w:r>
            <w:r w:rsidRPr="007823AE">
              <w:rPr>
                <w:szCs w:val="24"/>
              </w:rPr>
              <w:t>(GEOL 1016)</w:t>
            </w:r>
          </w:p>
        </w:tc>
        <w:tc>
          <w:tcPr>
            <w:tcW w:w="2268" w:type="dxa"/>
            <w:tcBorders>
              <w:top w:val="single" w:sz="4" w:space="0" w:color="auto"/>
            </w:tcBorders>
            <w:shd w:val="clear" w:color="auto" w:fill="auto"/>
          </w:tcPr>
          <w:p w14:paraId="3FC4656C" w14:textId="77777777" w:rsidR="007823AE" w:rsidRPr="007823AE" w:rsidRDefault="007823AE" w:rsidP="00BA3AC9">
            <w:r w:rsidRPr="007823AE">
              <w:rPr>
                <w:szCs w:val="24"/>
              </w:rPr>
              <w:t>Introductory</w:t>
            </w:r>
          </w:p>
        </w:tc>
        <w:tc>
          <w:tcPr>
            <w:tcW w:w="1418" w:type="dxa"/>
            <w:tcBorders>
              <w:top w:val="single" w:sz="4" w:space="0" w:color="auto"/>
            </w:tcBorders>
            <w:shd w:val="clear" w:color="auto" w:fill="auto"/>
          </w:tcPr>
          <w:p w14:paraId="6C73C490" w14:textId="77777777" w:rsidR="007823AE" w:rsidRPr="007823AE" w:rsidRDefault="007823AE" w:rsidP="00201F7E">
            <w:pPr>
              <w:ind w:left="1440" w:hanging="1440"/>
              <w:jc w:val="center"/>
            </w:pPr>
            <w:r w:rsidRPr="007823AE">
              <w:t>62</w:t>
            </w:r>
          </w:p>
        </w:tc>
      </w:tr>
      <w:tr w:rsidR="007823AE" w:rsidRPr="00BA3AC9" w14:paraId="53591C1D" w14:textId="77777777">
        <w:trPr>
          <w:trHeight w:val="73"/>
        </w:trPr>
        <w:tc>
          <w:tcPr>
            <w:tcW w:w="1134" w:type="dxa"/>
            <w:tcBorders>
              <w:bottom w:val="single" w:sz="4" w:space="0" w:color="auto"/>
            </w:tcBorders>
            <w:shd w:val="clear" w:color="auto" w:fill="auto"/>
          </w:tcPr>
          <w:p w14:paraId="6EC095A2" w14:textId="77777777" w:rsidR="007823AE" w:rsidRPr="007823AE" w:rsidRDefault="007823AE" w:rsidP="00201F7E">
            <w:pPr>
              <w:jc w:val="center"/>
            </w:pPr>
          </w:p>
        </w:tc>
        <w:tc>
          <w:tcPr>
            <w:tcW w:w="4536" w:type="dxa"/>
            <w:tcBorders>
              <w:bottom w:val="single" w:sz="4" w:space="0" w:color="auto"/>
            </w:tcBorders>
            <w:shd w:val="clear" w:color="auto" w:fill="auto"/>
          </w:tcPr>
          <w:p w14:paraId="6D395219" w14:textId="77777777" w:rsidR="007823AE" w:rsidRPr="007823AE" w:rsidRDefault="007823AE" w:rsidP="00BA3AC9">
            <w:pPr>
              <w:ind w:left="12" w:hanging="12"/>
            </w:pPr>
            <w:r w:rsidRPr="007823AE">
              <w:t xml:space="preserve">Geology Colloquium </w:t>
            </w:r>
            <w:r w:rsidRPr="007823AE">
              <w:rPr>
                <w:szCs w:val="24"/>
              </w:rPr>
              <w:t>(GEOL 7025)</w:t>
            </w:r>
          </w:p>
        </w:tc>
        <w:tc>
          <w:tcPr>
            <w:tcW w:w="2268" w:type="dxa"/>
            <w:tcBorders>
              <w:bottom w:val="single" w:sz="4" w:space="0" w:color="auto"/>
            </w:tcBorders>
            <w:shd w:val="clear" w:color="auto" w:fill="auto"/>
          </w:tcPr>
          <w:p w14:paraId="4B0F78CD" w14:textId="77777777" w:rsidR="007823AE" w:rsidRPr="007823AE" w:rsidRDefault="007823AE" w:rsidP="00BA3AC9">
            <w:r w:rsidRPr="007823AE">
              <w:rPr>
                <w:szCs w:val="24"/>
              </w:rPr>
              <w:t>Graduate</w:t>
            </w:r>
          </w:p>
        </w:tc>
        <w:tc>
          <w:tcPr>
            <w:tcW w:w="1418" w:type="dxa"/>
            <w:tcBorders>
              <w:bottom w:val="single" w:sz="4" w:space="0" w:color="auto"/>
            </w:tcBorders>
            <w:shd w:val="clear" w:color="auto" w:fill="auto"/>
          </w:tcPr>
          <w:p w14:paraId="2B9A23B8" w14:textId="77777777" w:rsidR="007823AE" w:rsidRPr="007823AE" w:rsidRDefault="007823AE" w:rsidP="00201F7E">
            <w:pPr>
              <w:ind w:left="1440" w:hanging="1440"/>
              <w:jc w:val="center"/>
            </w:pPr>
            <w:r w:rsidRPr="007823AE">
              <w:t>25</w:t>
            </w:r>
          </w:p>
        </w:tc>
      </w:tr>
      <w:tr w:rsidR="007823AE" w:rsidRPr="00BA3AC9" w14:paraId="1CB01C9E" w14:textId="77777777">
        <w:trPr>
          <w:trHeight w:val="63"/>
        </w:trPr>
        <w:tc>
          <w:tcPr>
            <w:tcW w:w="1134" w:type="dxa"/>
            <w:tcBorders>
              <w:top w:val="single" w:sz="4" w:space="0" w:color="auto"/>
              <w:bottom w:val="single" w:sz="4" w:space="0" w:color="auto"/>
            </w:tcBorders>
            <w:shd w:val="clear" w:color="auto" w:fill="auto"/>
          </w:tcPr>
          <w:p w14:paraId="1C986F4F" w14:textId="77777777" w:rsidR="007823AE" w:rsidRPr="007823AE" w:rsidRDefault="007823AE" w:rsidP="00201F7E">
            <w:pPr>
              <w:jc w:val="center"/>
            </w:pPr>
            <w:proofErr w:type="spellStart"/>
            <w:r w:rsidRPr="007823AE">
              <w:t>Sp</w:t>
            </w:r>
            <w:proofErr w:type="spellEnd"/>
            <w:r w:rsidRPr="007823AE">
              <w:t xml:space="preserve"> 2014</w:t>
            </w:r>
          </w:p>
        </w:tc>
        <w:tc>
          <w:tcPr>
            <w:tcW w:w="4536" w:type="dxa"/>
            <w:tcBorders>
              <w:top w:val="single" w:sz="4" w:space="0" w:color="auto"/>
              <w:bottom w:val="single" w:sz="4" w:space="0" w:color="auto"/>
            </w:tcBorders>
            <w:shd w:val="clear" w:color="auto" w:fill="auto"/>
          </w:tcPr>
          <w:p w14:paraId="1EF2FD52" w14:textId="77777777" w:rsidR="007823AE" w:rsidRPr="007823AE" w:rsidRDefault="007823AE" w:rsidP="00BA3AC9">
            <w:pPr>
              <w:ind w:left="12" w:hanging="12"/>
            </w:pPr>
            <w:r w:rsidRPr="007823AE">
              <w:t xml:space="preserve">Geology Colloquium </w:t>
            </w:r>
            <w:r w:rsidRPr="007823AE">
              <w:rPr>
                <w:szCs w:val="24"/>
              </w:rPr>
              <w:t>(GEOL 7025)</w:t>
            </w:r>
          </w:p>
        </w:tc>
        <w:tc>
          <w:tcPr>
            <w:tcW w:w="2268" w:type="dxa"/>
            <w:tcBorders>
              <w:top w:val="single" w:sz="4" w:space="0" w:color="auto"/>
              <w:bottom w:val="single" w:sz="4" w:space="0" w:color="auto"/>
            </w:tcBorders>
            <w:shd w:val="clear" w:color="auto" w:fill="auto"/>
          </w:tcPr>
          <w:p w14:paraId="6AED0189" w14:textId="77777777" w:rsidR="007823AE" w:rsidRPr="007823AE" w:rsidRDefault="007823AE" w:rsidP="00BA3AC9">
            <w:r w:rsidRPr="007823AE">
              <w:rPr>
                <w:szCs w:val="24"/>
              </w:rPr>
              <w:t>Graduate</w:t>
            </w:r>
          </w:p>
        </w:tc>
        <w:tc>
          <w:tcPr>
            <w:tcW w:w="1418" w:type="dxa"/>
            <w:tcBorders>
              <w:top w:val="single" w:sz="4" w:space="0" w:color="auto"/>
              <w:bottom w:val="single" w:sz="4" w:space="0" w:color="auto"/>
            </w:tcBorders>
            <w:shd w:val="clear" w:color="auto" w:fill="auto"/>
          </w:tcPr>
          <w:p w14:paraId="2160E14D" w14:textId="77777777" w:rsidR="007823AE" w:rsidRPr="007823AE" w:rsidRDefault="007823AE" w:rsidP="00201F7E">
            <w:pPr>
              <w:ind w:left="1440" w:hanging="1440"/>
              <w:jc w:val="center"/>
            </w:pPr>
            <w:r w:rsidRPr="007823AE">
              <w:t>21</w:t>
            </w:r>
          </w:p>
        </w:tc>
      </w:tr>
      <w:tr w:rsidR="007823AE" w:rsidRPr="00BA3AC9" w14:paraId="0B8472CF" w14:textId="77777777">
        <w:tc>
          <w:tcPr>
            <w:tcW w:w="1134" w:type="dxa"/>
            <w:tcBorders>
              <w:top w:val="single" w:sz="4" w:space="0" w:color="auto"/>
            </w:tcBorders>
            <w:shd w:val="clear" w:color="auto" w:fill="auto"/>
          </w:tcPr>
          <w:p w14:paraId="2B46A47A" w14:textId="77777777" w:rsidR="007823AE" w:rsidRPr="007823AE" w:rsidRDefault="007823AE" w:rsidP="00201F7E">
            <w:pPr>
              <w:jc w:val="center"/>
            </w:pPr>
            <w:r w:rsidRPr="007823AE">
              <w:t>Fa 2013</w:t>
            </w:r>
          </w:p>
        </w:tc>
        <w:tc>
          <w:tcPr>
            <w:tcW w:w="4536" w:type="dxa"/>
            <w:tcBorders>
              <w:top w:val="single" w:sz="4" w:space="0" w:color="auto"/>
            </w:tcBorders>
            <w:shd w:val="clear" w:color="auto" w:fill="auto"/>
          </w:tcPr>
          <w:p w14:paraId="5020B64F" w14:textId="77777777" w:rsidR="007823AE" w:rsidRPr="007823AE" w:rsidRDefault="007823AE" w:rsidP="00BA3AC9">
            <w:pPr>
              <w:ind w:left="12" w:hanging="12"/>
            </w:pPr>
            <w:r w:rsidRPr="007823AE">
              <w:t>As</w:t>
            </w:r>
            <w:r>
              <w:t>trobiology</w:t>
            </w:r>
            <w:r w:rsidRPr="007823AE">
              <w:t xml:space="preserve"> </w:t>
            </w:r>
            <w:r w:rsidRPr="007823AE">
              <w:rPr>
                <w:szCs w:val="24"/>
              </w:rPr>
              <w:t>(GEOL 1016)</w:t>
            </w:r>
          </w:p>
        </w:tc>
        <w:tc>
          <w:tcPr>
            <w:tcW w:w="2268" w:type="dxa"/>
            <w:tcBorders>
              <w:top w:val="single" w:sz="4" w:space="0" w:color="auto"/>
            </w:tcBorders>
            <w:shd w:val="clear" w:color="auto" w:fill="auto"/>
          </w:tcPr>
          <w:p w14:paraId="11FED450" w14:textId="77777777" w:rsidR="007823AE" w:rsidRPr="007823AE" w:rsidRDefault="007823AE" w:rsidP="00BA3AC9">
            <w:r w:rsidRPr="007823AE">
              <w:rPr>
                <w:szCs w:val="24"/>
              </w:rPr>
              <w:t>Introductory</w:t>
            </w:r>
          </w:p>
        </w:tc>
        <w:tc>
          <w:tcPr>
            <w:tcW w:w="1418" w:type="dxa"/>
            <w:tcBorders>
              <w:top w:val="single" w:sz="4" w:space="0" w:color="auto"/>
            </w:tcBorders>
            <w:shd w:val="clear" w:color="auto" w:fill="auto"/>
          </w:tcPr>
          <w:p w14:paraId="7823ABD8" w14:textId="77777777" w:rsidR="007823AE" w:rsidRPr="007823AE" w:rsidRDefault="007823AE" w:rsidP="00201F7E">
            <w:pPr>
              <w:ind w:left="1440" w:hanging="1440"/>
              <w:jc w:val="center"/>
            </w:pPr>
            <w:r w:rsidRPr="007823AE">
              <w:t>45</w:t>
            </w:r>
          </w:p>
        </w:tc>
      </w:tr>
      <w:tr w:rsidR="007823AE" w:rsidRPr="00BA3AC9" w14:paraId="52193A53" w14:textId="77777777">
        <w:trPr>
          <w:trHeight w:val="73"/>
        </w:trPr>
        <w:tc>
          <w:tcPr>
            <w:tcW w:w="1134" w:type="dxa"/>
            <w:tcBorders>
              <w:bottom w:val="single" w:sz="4" w:space="0" w:color="auto"/>
            </w:tcBorders>
            <w:shd w:val="clear" w:color="auto" w:fill="auto"/>
          </w:tcPr>
          <w:p w14:paraId="7335340E" w14:textId="77777777" w:rsidR="007823AE" w:rsidRPr="007823AE" w:rsidRDefault="007823AE" w:rsidP="00201F7E">
            <w:pPr>
              <w:jc w:val="center"/>
            </w:pPr>
          </w:p>
        </w:tc>
        <w:tc>
          <w:tcPr>
            <w:tcW w:w="4536" w:type="dxa"/>
            <w:tcBorders>
              <w:bottom w:val="single" w:sz="4" w:space="0" w:color="auto"/>
            </w:tcBorders>
            <w:shd w:val="clear" w:color="auto" w:fill="auto"/>
          </w:tcPr>
          <w:p w14:paraId="5B1AFA84" w14:textId="77777777" w:rsidR="007823AE" w:rsidRPr="007823AE" w:rsidRDefault="007823AE" w:rsidP="00BA3AC9">
            <w:pPr>
              <w:ind w:left="12" w:hanging="12"/>
            </w:pPr>
            <w:r w:rsidRPr="007823AE">
              <w:t xml:space="preserve">Geology Colloquium </w:t>
            </w:r>
            <w:r w:rsidRPr="007823AE">
              <w:rPr>
                <w:szCs w:val="24"/>
              </w:rPr>
              <w:t>(GEOL 7025)</w:t>
            </w:r>
          </w:p>
        </w:tc>
        <w:tc>
          <w:tcPr>
            <w:tcW w:w="2268" w:type="dxa"/>
            <w:tcBorders>
              <w:bottom w:val="single" w:sz="4" w:space="0" w:color="auto"/>
            </w:tcBorders>
            <w:shd w:val="clear" w:color="auto" w:fill="auto"/>
          </w:tcPr>
          <w:p w14:paraId="3509767E" w14:textId="77777777" w:rsidR="007823AE" w:rsidRPr="007823AE" w:rsidRDefault="007823AE" w:rsidP="00BA3AC9">
            <w:r w:rsidRPr="007823AE">
              <w:rPr>
                <w:szCs w:val="24"/>
              </w:rPr>
              <w:t>Graduate</w:t>
            </w:r>
          </w:p>
        </w:tc>
        <w:tc>
          <w:tcPr>
            <w:tcW w:w="1418" w:type="dxa"/>
            <w:tcBorders>
              <w:bottom w:val="single" w:sz="4" w:space="0" w:color="auto"/>
            </w:tcBorders>
            <w:shd w:val="clear" w:color="auto" w:fill="auto"/>
          </w:tcPr>
          <w:p w14:paraId="47137FC3" w14:textId="77777777" w:rsidR="007823AE" w:rsidRPr="007823AE" w:rsidRDefault="007823AE" w:rsidP="00201F7E">
            <w:pPr>
              <w:ind w:left="1440" w:hanging="1440"/>
              <w:jc w:val="center"/>
            </w:pPr>
            <w:r w:rsidRPr="007823AE">
              <w:t>18</w:t>
            </w:r>
          </w:p>
        </w:tc>
      </w:tr>
      <w:tr w:rsidR="007823AE" w:rsidRPr="00BA3AC9" w14:paraId="1526A34B" w14:textId="77777777">
        <w:tc>
          <w:tcPr>
            <w:tcW w:w="1134" w:type="dxa"/>
            <w:tcBorders>
              <w:top w:val="single" w:sz="4" w:space="0" w:color="auto"/>
              <w:bottom w:val="single" w:sz="4" w:space="0" w:color="auto"/>
            </w:tcBorders>
            <w:shd w:val="clear" w:color="auto" w:fill="auto"/>
          </w:tcPr>
          <w:p w14:paraId="2CDF5DDE" w14:textId="77777777" w:rsidR="007823AE" w:rsidRPr="007823AE" w:rsidRDefault="007823AE" w:rsidP="00201F7E">
            <w:pPr>
              <w:jc w:val="center"/>
            </w:pPr>
            <w:proofErr w:type="spellStart"/>
            <w:r w:rsidRPr="007823AE">
              <w:t>Sp</w:t>
            </w:r>
            <w:proofErr w:type="spellEnd"/>
            <w:r w:rsidRPr="007823AE">
              <w:t xml:space="preserve"> 2013</w:t>
            </w:r>
          </w:p>
        </w:tc>
        <w:tc>
          <w:tcPr>
            <w:tcW w:w="4536" w:type="dxa"/>
            <w:tcBorders>
              <w:top w:val="single" w:sz="4" w:space="0" w:color="auto"/>
              <w:bottom w:val="single" w:sz="4" w:space="0" w:color="auto"/>
            </w:tcBorders>
            <w:shd w:val="clear" w:color="auto" w:fill="auto"/>
          </w:tcPr>
          <w:p w14:paraId="1020CDB7" w14:textId="77777777" w:rsidR="007823AE" w:rsidRPr="007823AE" w:rsidRDefault="007823AE" w:rsidP="007823AE">
            <w:pPr>
              <w:ind w:left="12" w:hanging="12"/>
            </w:pPr>
            <w:r w:rsidRPr="007823AE">
              <w:t xml:space="preserve">Astrobiology </w:t>
            </w:r>
            <w:r w:rsidRPr="007823AE">
              <w:rPr>
                <w:szCs w:val="24"/>
              </w:rPr>
              <w:t>(GEOL 1016)</w:t>
            </w:r>
          </w:p>
        </w:tc>
        <w:tc>
          <w:tcPr>
            <w:tcW w:w="2268" w:type="dxa"/>
            <w:tcBorders>
              <w:top w:val="single" w:sz="4" w:space="0" w:color="auto"/>
              <w:bottom w:val="single" w:sz="4" w:space="0" w:color="auto"/>
            </w:tcBorders>
            <w:shd w:val="clear" w:color="auto" w:fill="auto"/>
          </w:tcPr>
          <w:p w14:paraId="5580A492" w14:textId="77777777" w:rsidR="007823AE" w:rsidRPr="007823AE" w:rsidRDefault="007823AE" w:rsidP="00BA3AC9">
            <w:pPr>
              <w:rPr>
                <w:szCs w:val="24"/>
              </w:rPr>
            </w:pPr>
            <w:r w:rsidRPr="007823AE">
              <w:rPr>
                <w:szCs w:val="24"/>
              </w:rPr>
              <w:t>Introductory</w:t>
            </w:r>
          </w:p>
        </w:tc>
        <w:tc>
          <w:tcPr>
            <w:tcW w:w="1418" w:type="dxa"/>
            <w:tcBorders>
              <w:top w:val="single" w:sz="4" w:space="0" w:color="auto"/>
              <w:bottom w:val="single" w:sz="4" w:space="0" w:color="auto"/>
            </w:tcBorders>
            <w:shd w:val="clear" w:color="auto" w:fill="auto"/>
          </w:tcPr>
          <w:p w14:paraId="43364CA1" w14:textId="77777777" w:rsidR="007823AE" w:rsidRPr="007823AE" w:rsidRDefault="007823AE" w:rsidP="00201F7E">
            <w:pPr>
              <w:ind w:left="1440" w:hanging="1440"/>
              <w:jc w:val="center"/>
            </w:pPr>
            <w:r w:rsidRPr="007823AE">
              <w:t>44</w:t>
            </w:r>
          </w:p>
        </w:tc>
      </w:tr>
    </w:tbl>
    <w:p w14:paraId="06532FD1" w14:textId="77777777" w:rsidR="00AD2181" w:rsidRPr="00810E61" w:rsidRDefault="00AD2181" w:rsidP="007823AE">
      <w:pPr>
        <w:rPr>
          <w:szCs w:val="24"/>
        </w:rPr>
      </w:pPr>
    </w:p>
    <w:p w14:paraId="405E27E9" w14:textId="77777777" w:rsidR="00430996" w:rsidRPr="00F04623" w:rsidRDefault="00430996" w:rsidP="009630E6">
      <w:pPr>
        <w:rPr>
          <w:b/>
          <w:bCs/>
          <w:szCs w:val="24"/>
        </w:rPr>
      </w:pPr>
      <w:r w:rsidRPr="00F04623">
        <w:rPr>
          <w:b/>
          <w:bCs/>
          <w:szCs w:val="24"/>
        </w:rPr>
        <w:t>Course</w:t>
      </w:r>
      <w:r w:rsidR="00767F62">
        <w:rPr>
          <w:b/>
          <w:bCs/>
          <w:szCs w:val="24"/>
        </w:rPr>
        <w:t>s</w:t>
      </w:r>
      <w:r w:rsidRPr="00F04623">
        <w:rPr>
          <w:b/>
          <w:bCs/>
          <w:szCs w:val="24"/>
        </w:rPr>
        <w:t xml:space="preserve"> developed at the University of Cincinnati</w:t>
      </w:r>
    </w:p>
    <w:p w14:paraId="772DFE51" w14:textId="77777777" w:rsidR="00430996" w:rsidRPr="00F04623" w:rsidRDefault="00430996" w:rsidP="009630E6">
      <w:pPr>
        <w:rPr>
          <w:bCs/>
          <w:i/>
          <w:szCs w:val="24"/>
        </w:rPr>
      </w:pPr>
      <w:r w:rsidRPr="00F04623">
        <w:rPr>
          <w:bCs/>
          <w:i/>
          <w:szCs w:val="24"/>
          <w:u w:val="single"/>
        </w:rPr>
        <w:t>GEOL 1016</w:t>
      </w:r>
      <w:r w:rsidRPr="00F04623">
        <w:rPr>
          <w:bCs/>
          <w:i/>
          <w:szCs w:val="24"/>
        </w:rPr>
        <w:t xml:space="preserve"> – Astrobiology: Life in the Universe</w:t>
      </w:r>
    </w:p>
    <w:p w14:paraId="3A82601D" w14:textId="77777777" w:rsidR="00536323" w:rsidRPr="00810E61" w:rsidRDefault="00536323" w:rsidP="00536323">
      <w:pPr>
        <w:ind w:firstLine="720"/>
        <w:rPr>
          <w:bCs/>
          <w:szCs w:val="24"/>
        </w:rPr>
      </w:pPr>
      <w:r w:rsidRPr="00810E61">
        <w:rPr>
          <w:bCs/>
          <w:szCs w:val="24"/>
        </w:rPr>
        <w:lastRenderedPageBreak/>
        <w:t>Astrobiology seeks to answer the questions</w:t>
      </w:r>
      <w:r w:rsidR="00767F62">
        <w:rPr>
          <w:bCs/>
          <w:szCs w:val="24"/>
        </w:rPr>
        <w:t>:</w:t>
      </w:r>
      <w:r w:rsidRPr="00810E61">
        <w:rPr>
          <w:bCs/>
          <w:szCs w:val="24"/>
        </w:rPr>
        <w:t xml:space="preserve"> "Where did we come from?" and "Are we alone?" These are fundamental questions of life that have been asked for millennia and are still unanswered. Because these are such broad scientific questions, astrobiology is necessarily an interdisciplinary field that encompasses many fields of science, including geology, biology, chemistry, planetary science, and astronomy. This course introduces students to astrobiology and </w:t>
      </w:r>
      <w:r w:rsidR="00C54442">
        <w:rPr>
          <w:bCs/>
          <w:szCs w:val="24"/>
        </w:rPr>
        <w:t>many</w:t>
      </w:r>
      <w:r w:rsidRPr="00810E61">
        <w:rPr>
          <w:bCs/>
          <w:szCs w:val="24"/>
        </w:rPr>
        <w:t xml:space="preserve"> of the subfields </w:t>
      </w:r>
      <w:proofErr w:type="gramStart"/>
      <w:r w:rsidRPr="00810E61">
        <w:rPr>
          <w:bCs/>
          <w:szCs w:val="24"/>
        </w:rPr>
        <w:t>within, but</w:t>
      </w:r>
      <w:proofErr w:type="gramEnd"/>
      <w:r w:rsidRPr="00810E61">
        <w:rPr>
          <w:bCs/>
          <w:szCs w:val="24"/>
        </w:rPr>
        <w:t xml:space="preserve"> emphasizes the geological and chemical properties of planetary bodies that make them habitable and the properties of life that enable it to flourish in a wide variety of environments. We also discuss current and past astrobiology missions undertaken by NASA and other space agencies that seek to answer these fundamental questions.</w:t>
      </w:r>
    </w:p>
    <w:p w14:paraId="36AE0796" w14:textId="77777777" w:rsidR="00536323" w:rsidRPr="00810E61" w:rsidRDefault="00536323" w:rsidP="00536323">
      <w:pPr>
        <w:ind w:firstLine="720"/>
        <w:rPr>
          <w:bCs/>
          <w:szCs w:val="24"/>
        </w:rPr>
      </w:pPr>
      <w:r w:rsidRPr="00810E61">
        <w:rPr>
          <w:bCs/>
          <w:szCs w:val="24"/>
        </w:rPr>
        <w:t>Upon completion of the course, students are able to: understand what is encompassed in the field of Astrobiology; explain the requirements for life as we</w:t>
      </w:r>
      <w:r w:rsidR="009D794B">
        <w:rPr>
          <w:bCs/>
          <w:szCs w:val="24"/>
        </w:rPr>
        <w:t xml:space="preserve"> know it; describe the geologic </w:t>
      </w:r>
      <w:r w:rsidRPr="00810E61">
        <w:rPr>
          <w:bCs/>
          <w:szCs w:val="24"/>
        </w:rPr>
        <w:t xml:space="preserve">conditions that make Earth habitable; analyze planetary and orbital characteristics of planets and moons in our solar system and beyond and assess the possibility for life to occur there; </w:t>
      </w:r>
      <w:r w:rsidR="00C54442">
        <w:rPr>
          <w:bCs/>
          <w:szCs w:val="24"/>
        </w:rPr>
        <w:t xml:space="preserve">and </w:t>
      </w:r>
      <w:r w:rsidRPr="00810E61">
        <w:rPr>
          <w:bCs/>
          <w:szCs w:val="24"/>
        </w:rPr>
        <w:t>understand the history of Mars and the current searches for life and habitable regions there</w:t>
      </w:r>
      <w:r w:rsidR="00C54442">
        <w:rPr>
          <w:bCs/>
          <w:szCs w:val="24"/>
        </w:rPr>
        <w:t>.</w:t>
      </w:r>
    </w:p>
    <w:p w14:paraId="4D65D12B" w14:textId="77777777" w:rsidR="00C65142" w:rsidRDefault="0061628A" w:rsidP="00536323">
      <w:pPr>
        <w:ind w:firstLine="720"/>
        <w:rPr>
          <w:bCs/>
          <w:szCs w:val="24"/>
        </w:rPr>
      </w:pPr>
      <w:r>
        <w:rPr>
          <w:bCs/>
          <w:szCs w:val="24"/>
        </w:rPr>
        <w:t xml:space="preserve">I have designed this course to introduce students at all levels of preparation to the field of </w:t>
      </w:r>
      <w:r w:rsidR="00C54442">
        <w:rPr>
          <w:bCs/>
          <w:szCs w:val="24"/>
        </w:rPr>
        <w:t>a</w:t>
      </w:r>
      <w:r>
        <w:rPr>
          <w:bCs/>
          <w:szCs w:val="24"/>
        </w:rPr>
        <w:t xml:space="preserve">strobiology </w:t>
      </w:r>
      <w:r w:rsidR="00C54442">
        <w:rPr>
          <w:bCs/>
          <w:szCs w:val="24"/>
        </w:rPr>
        <w:t>as well as</w:t>
      </w:r>
      <w:r>
        <w:rPr>
          <w:bCs/>
          <w:szCs w:val="24"/>
        </w:rPr>
        <w:t xml:space="preserve"> how and where we are searching for life outside of Earth. It is a complex topic, but I have been able to distill it down to an introductory level, while still giving students a </w:t>
      </w:r>
      <w:r w:rsidR="00C54442">
        <w:rPr>
          <w:bCs/>
          <w:szCs w:val="24"/>
        </w:rPr>
        <w:t xml:space="preserve">good </w:t>
      </w:r>
      <w:r>
        <w:rPr>
          <w:bCs/>
          <w:szCs w:val="24"/>
        </w:rPr>
        <w:t xml:space="preserve">background in introductory physical and historical geology. </w:t>
      </w:r>
      <w:r w:rsidRPr="0061628A">
        <w:rPr>
          <w:bCs/>
          <w:szCs w:val="24"/>
        </w:rPr>
        <w:t xml:space="preserve">On my student course evaluations, on a scale of 1 to 5, with 5 indicating “strongly agree” and 1 “strongly disagree”, the students gave ratings of 4.4 for </w:t>
      </w:r>
      <w:r>
        <w:rPr>
          <w:bCs/>
          <w:szCs w:val="24"/>
        </w:rPr>
        <w:t xml:space="preserve">how well they have achieved the </w:t>
      </w:r>
      <w:r w:rsidRPr="0061628A">
        <w:rPr>
          <w:bCs/>
          <w:szCs w:val="24"/>
        </w:rPr>
        <w:t>learning outcomes</w:t>
      </w:r>
      <w:r>
        <w:rPr>
          <w:bCs/>
          <w:szCs w:val="24"/>
        </w:rPr>
        <w:t xml:space="preserve"> and</w:t>
      </w:r>
      <w:r w:rsidRPr="0061628A">
        <w:rPr>
          <w:bCs/>
          <w:szCs w:val="24"/>
        </w:rPr>
        <w:t xml:space="preserve"> an average of 4.6 for my performance. One of the learning outcome questions asked the students if they “have a better understanding of what is and what is not science,” the average response was </w:t>
      </w:r>
      <w:r w:rsidR="00C54442">
        <w:rPr>
          <w:bCs/>
          <w:szCs w:val="24"/>
        </w:rPr>
        <w:t xml:space="preserve">has </w:t>
      </w:r>
      <w:r w:rsidR="00C65142">
        <w:rPr>
          <w:bCs/>
          <w:szCs w:val="24"/>
        </w:rPr>
        <w:t xml:space="preserve">steadily </w:t>
      </w:r>
      <w:r w:rsidR="00C54442">
        <w:rPr>
          <w:bCs/>
          <w:szCs w:val="24"/>
        </w:rPr>
        <w:t xml:space="preserve">increased from </w:t>
      </w:r>
      <w:r w:rsidRPr="0061628A">
        <w:rPr>
          <w:bCs/>
          <w:szCs w:val="24"/>
        </w:rPr>
        <w:t xml:space="preserve">3.8 </w:t>
      </w:r>
      <w:r w:rsidR="00C54442">
        <w:rPr>
          <w:bCs/>
          <w:szCs w:val="24"/>
        </w:rPr>
        <w:t xml:space="preserve">to </w:t>
      </w:r>
      <w:r w:rsidRPr="0061628A">
        <w:rPr>
          <w:bCs/>
          <w:szCs w:val="24"/>
        </w:rPr>
        <w:t xml:space="preserve">4.4 </w:t>
      </w:r>
      <w:r w:rsidR="00C65142">
        <w:rPr>
          <w:bCs/>
          <w:szCs w:val="24"/>
        </w:rPr>
        <w:t>over the last 5 years</w:t>
      </w:r>
      <w:r w:rsidRPr="0061628A">
        <w:rPr>
          <w:bCs/>
          <w:szCs w:val="24"/>
        </w:rPr>
        <w:t xml:space="preserve">. I also received many positive comments, including the following comment in response to asking if the student would recommend the class to others, “Most certainly. Not only is the subject matter of the course good, the way Professor Czaja presents the material makes for easy understanding. Not only do I recommend this specific course but Professor Czaja as well.” Other positive comments included “This was my favorite class of the semester and I enjoyed your lessons.” I also received some constructive criticism from the students including that parts of the course were too rushed and they desired more active engagement in the course. I have done my best to improve student engagement through in-class </w:t>
      </w:r>
      <w:proofErr w:type="gramStart"/>
      <w:r w:rsidRPr="0061628A">
        <w:rPr>
          <w:bCs/>
          <w:szCs w:val="24"/>
        </w:rPr>
        <w:t xml:space="preserve">activities, </w:t>
      </w:r>
      <w:r>
        <w:rPr>
          <w:bCs/>
          <w:szCs w:val="24"/>
        </w:rPr>
        <w:t>and</w:t>
      </w:r>
      <w:proofErr w:type="gramEnd"/>
      <w:r>
        <w:rPr>
          <w:bCs/>
          <w:szCs w:val="24"/>
        </w:rPr>
        <w:t xml:space="preserve"> am endeavoring </w:t>
      </w:r>
      <w:r w:rsidRPr="0061628A">
        <w:rPr>
          <w:bCs/>
          <w:szCs w:val="24"/>
        </w:rPr>
        <w:t>to increase it further in the coming years.</w:t>
      </w:r>
      <w:r w:rsidR="00B82D92">
        <w:rPr>
          <w:bCs/>
          <w:szCs w:val="24"/>
        </w:rPr>
        <w:t xml:space="preserve"> </w:t>
      </w:r>
    </w:p>
    <w:p w14:paraId="561649FE" w14:textId="77777777" w:rsidR="00C65142" w:rsidRDefault="00C65142" w:rsidP="00C65142">
      <w:pPr>
        <w:rPr>
          <w:bCs/>
          <w:szCs w:val="24"/>
        </w:rPr>
      </w:pPr>
    </w:p>
    <w:p w14:paraId="30217A47" w14:textId="77777777" w:rsidR="00943071" w:rsidRDefault="00943071" w:rsidP="00C65142">
      <w:pPr>
        <w:rPr>
          <w:bCs/>
          <w:szCs w:val="24"/>
        </w:rPr>
      </w:pPr>
      <w:r>
        <w:rPr>
          <w:bCs/>
          <w:szCs w:val="24"/>
        </w:rPr>
        <w:t>Below are s</w:t>
      </w:r>
      <w:r w:rsidR="00B82D92">
        <w:rPr>
          <w:bCs/>
          <w:szCs w:val="24"/>
        </w:rPr>
        <w:t xml:space="preserve">ome examples of the active learning </w:t>
      </w:r>
      <w:r>
        <w:rPr>
          <w:bCs/>
          <w:szCs w:val="24"/>
        </w:rPr>
        <w:t xml:space="preserve">exercises I use in the course. </w:t>
      </w:r>
    </w:p>
    <w:p w14:paraId="0F5CC9F1" w14:textId="77777777" w:rsidR="00943071" w:rsidRDefault="00943071" w:rsidP="00943071">
      <w:pPr>
        <w:pStyle w:val="ListParagraph"/>
        <w:numPr>
          <w:ilvl w:val="0"/>
          <w:numId w:val="30"/>
        </w:numPr>
        <w:ind w:left="993" w:hanging="426"/>
        <w:rPr>
          <w:bCs/>
          <w:szCs w:val="24"/>
        </w:rPr>
      </w:pPr>
      <w:r>
        <w:rPr>
          <w:bCs/>
          <w:szCs w:val="24"/>
        </w:rPr>
        <w:t xml:space="preserve">A group </w:t>
      </w:r>
      <w:r w:rsidR="00C65142">
        <w:rPr>
          <w:bCs/>
          <w:szCs w:val="24"/>
        </w:rPr>
        <w:t xml:space="preserve">and </w:t>
      </w:r>
      <w:r>
        <w:rPr>
          <w:bCs/>
          <w:szCs w:val="24"/>
        </w:rPr>
        <w:t xml:space="preserve">kinetic exercise to understand the process of science. </w:t>
      </w:r>
      <w:r w:rsidR="006C3CED">
        <w:rPr>
          <w:bCs/>
          <w:szCs w:val="24"/>
        </w:rPr>
        <w:t>We do not have a lecture on science at first, but rather discuss some observations</w:t>
      </w:r>
      <w:r w:rsidR="00C65142">
        <w:rPr>
          <w:bCs/>
          <w:szCs w:val="24"/>
        </w:rPr>
        <w:t xml:space="preserve"> I have made. One is</w:t>
      </w:r>
      <w:r w:rsidR="006C3CED">
        <w:rPr>
          <w:bCs/>
          <w:szCs w:val="24"/>
        </w:rPr>
        <w:t xml:space="preserve"> </w:t>
      </w:r>
      <w:r w:rsidR="00C65142">
        <w:rPr>
          <w:bCs/>
          <w:szCs w:val="24"/>
        </w:rPr>
        <w:t xml:space="preserve">about the distribution of birthdays throughout the year and whether or not they are randomly distributed or clumped. The other is about how my arm span and height seem to be correlated. </w:t>
      </w:r>
      <w:r w:rsidR="006C3CED">
        <w:rPr>
          <w:bCs/>
          <w:szCs w:val="24"/>
        </w:rPr>
        <w:t xml:space="preserve">I provide </w:t>
      </w:r>
      <w:r w:rsidR="00C65142">
        <w:rPr>
          <w:bCs/>
          <w:szCs w:val="24"/>
        </w:rPr>
        <w:t xml:space="preserve">the observations so I can be prepared with the materials to test the predictions that </w:t>
      </w:r>
      <w:r w:rsidR="006C3CED">
        <w:rPr>
          <w:bCs/>
          <w:szCs w:val="24"/>
        </w:rPr>
        <w:t>the students</w:t>
      </w:r>
      <w:r w:rsidR="00C65142">
        <w:rPr>
          <w:bCs/>
          <w:szCs w:val="24"/>
        </w:rPr>
        <w:t xml:space="preserve"> </w:t>
      </w:r>
      <w:r w:rsidR="006C3CED">
        <w:rPr>
          <w:bCs/>
          <w:szCs w:val="24"/>
        </w:rPr>
        <w:t xml:space="preserve">come up with </w:t>
      </w:r>
      <w:r w:rsidR="00C65142">
        <w:rPr>
          <w:bCs/>
          <w:szCs w:val="24"/>
        </w:rPr>
        <w:t>in class</w:t>
      </w:r>
      <w:r w:rsidR="006C3CED">
        <w:rPr>
          <w:bCs/>
          <w:szCs w:val="24"/>
        </w:rPr>
        <w:t xml:space="preserve">. </w:t>
      </w:r>
      <w:r>
        <w:rPr>
          <w:bCs/>
          <w:szCs w:val="24"/>
        </w:rPr>
        <w:t xml:space="preserve">They </w:t>
      </w:r>
      <w:r w:rsidR="006C3CED">
        <w:rPr>
          <w:bCs/>
          <w:szCs w:val="24"/>
        </w:rPr>
        <w:t xml:space="preserve">then </w:t>
      </w:r>
      <w:r>
        <w:rPr>
          <w:bCs/>
          <w:szCs w:val="24"/>
        </w:rPr>
        <w:t xml:space="preserve">split into groups and collect data on birth months </w:t>
      </w:r>
      <w:r w:rsidR="00C65142">
        <w:rPr>
          <w:bCs/>
          <w:szCs w:val="24"/>
        </w:rPr>
        <w:t>as well as</w:t>
      </w:r>
      <w:r>
        <w:rPr>
          <w:bCs/>
          <w:szCs w:val="24"/>
        </w:rPr>
        <w:t xml:space="preserve"> </w:t>
      </w:r>
      <w:r w:rsidR="006C3CED">
        <w:rPr>
          <w:bCs/>
          <w:szCs w:val="24"/>
        </w:rPr>
        <w:t>height and arm span me</w:t>
      </w:r>
      <w:r w:rsidR="00C65142">
        <w:rPr>
          <w:bCs/>
          <w:szCs w:val="24"/>
        </w:rPr>
        <w:t>asurements</w:t>
      </w:r>
      <w:r w:rsidR="006C3CED">
        <w:rPr>
          <w:bCs/>
          <w:szCs w:val="24"/>
        </w:rPr>
        <w:t>. We compile the data in class and then discuss which of our predictions (hypotheses) were born out.</w:t>
      </w:r>
      <w:r>
        <w:rPr>
          <w:bCs/>
          <w:szCs w:val="24"/>
        </w:rPr>
        <w:t xml:space="preserve"> </w:t>
      </w:r>
      <w:r w:rsidR="00C65142">
        <w:rPr>
          <w:bCs/>
          <w:szCs w:val="24"/>
        </w:rPr>
        <w:t>We then also discuss the possible limitations of our data set and how we might make it less limited.</w:t>
      </w:r>
    </w:p>
    <w:p w14:paraId="75BBD559" w14:textId="77777777" w:rsidR="00536323" w:rsidRPr="00943071" w:rsidRDefault="00943071" w:rsidP="00943071">
      <w:pPr>
        <w:pStyle w:val="ListParagraph"/>
        <w:numPr>
          <w:ilvl w:val="0"/>
          <w:numId w:val="30"/>
        </w:numPr>
        <w:ind w:left="993" w:hanging="426"/>
        <w:rPr>
          <w:bCs/>
          <w:szCs w:val="24"/>
        </w:rPr>
      </w:pPr>
      <w:r>
        <w:rPr>
          <w:bCs/>
          <w:szCs w:val="24"/>
        </w:rPr>
        <w:t>A</w:t>
      </w:r>
      <w:r w:rsidRPr="00943071">
        <w:rPr>
          <w:bCs/>
          <w:szCs w:val="24"/>
        </w:rPr>
        <w:t xml:space="preserve"> modified jigsaw exercise where</w:t>
      </w:r>
      <w:r>
        <w:rPr>
          <w:bCs/>
          <w:szCs w:val="24"/>
        </w:rPr>
        <w:t>in</w:t>
      </w:r>
      <w:r w:rsidRPr="00943071">
        <w:rPr>
          <w:bCs/>
          <w:szCs w:val="24"/>
        </w:rPr>
        <w:t xml:space="preserve"> the students split into groups to research and discuss answers to questions about rock types and fossils, and then report back to the </w:t>
      </w:r>
      <w:r>
        <w:rPr>
          <w:bCs/>
          <w:szCs w:val="24"/>
        </w:rPr>
        <w:t>rest of the class</w:t>
      </w:r>
      <w:r w:rsidR="00C65142">
        <w:rPr>
          <w:bCs/>
          <w:szCs w:val="24"/>
        </w:rPr>
        <w:t>.</w:t>
      </w:r>
    </w:p>
    <w:p w14:paraId="41F4BD61" w14:textId="77777777" w:rsidR="00943071" w:rsidRDefault="00943071" w:rsidP="00943071">
      <w:pPr>
        <w:pStyle w:val="ListParagraph"/>
        <w:numPr>
          <w:ilvl w:val="0"/>
          <w:numId w:val="30"/>
        </w:numPr>
        <w:ind w:left="993" w:hanging="426"/>
        <w:rPr>
          <w:bCs/>
          <w:szCs w:val="24"/>
        </w:rPr>
      </w:pPr>
      <w:r>
        <w:rPr>
          <w:bCs/>
          <w:szCs w:val="24"/>
        </w:rPr>
        <w:lastRenderedPageBreak/>
        <w:t>Kinetic exercise in the hall to demonstrate the size and distribution of planets in the solar system. Students volunteer to represent the planets of the solar system and they work together to distribute themselves down the hall at scaled distances from the sun (the end of the hall). We then discuss how accurate they are and this helps them appreciate the scale of the solar system.</w:t>
      </w:r>
    </w:p>
    <w:p w14:paraId="65120A6D" w14:textId="77777777" w:rsidR="00943071" w:rsidRPr="00943071" w:rsidRDefault="00943071" w:rsidP="00943071">
      <w:pPr>
        <w:pStyle w:val="ListParagraph"/>
        <w:numPr>
          <w:ilvl w:val="0"/>
          <w:numId w:val="30"/>
        </w:numPr>
        <w:ind w:left="993" w:hanging="426"/>
        <w:rPr>
          <w:bCs/>
          <w:szCs w:val="24"/>
        </w:rPr>
      </w:pPr>
      <w:r>
        <w:rPr>
          <w:bCs/>
          <w:szCs w:val="24"/>
        </w:rPr>
        <w:t>Kinetic exercise where the class again goes into the hall and we demonstrate the geologic time scale through distances along the hall. I received feedback from several students that this really helped them appreciate the scope of geologic time.</w:t>
      </w:r>
    </w:p>
    <w:p w14:paraId="0026EFC9" w14:textId="77777777" w:rsidR="00536323" w:rsidRPr="00810E61" w:rsidRDefault="00536323" w:rsidP="00536323">
      <w:pPr>
        <w:rPr>
          <w:bCs/>
          <w:szCs w:val="24"/>
        </w:rPr>
      </w:pPr>
    </w:p>
    <w:p w14:paraId="70C9B2FB" w14:textId="77777777" w:rsidR="00536323" w:rsidRPr="00810E61" w:rsidRDefault="00536323" w:rsidP="00536323">
      <w:pPr>
        <w:rPr>
          <w:bCs/>
          <w:i/>
          <w:szCs w:val="24"/>
        </w:rPr>
      </w:pPr>
      <w:r w:rsidRPr="00F04623">
        <w:rPr>
          <w:bCs/>
          <w:i/>
          <w:szCs w:val="24"/>
          <w:u w:val="single"/>
        </w:rPr>
        <w:t>GEOL 3002</w:t>
      </w:r>
      <w:r w:rsidR="00537321" w:rsidRPr="00F04623">
        <w:rPr>
          <w:bCs/>
          <w:i/>
          <w:szCs w:val="24"/>
          <w:u w:val="single"/>
        </w:rPr>
        <w:t>/7010</w:t>
      </w:r>
      <w:r w:rsidRPr="00810E61">
        <w:rPr>
          <w:bCs/>
          <w:i/>
          <w:szCs w:val="24"/>
        </w:rPr>
        <w:t xml:space="preserve"> – Geochemistry</w:t>
      </w:r>
    </w:p>
    <w:p w14:paraId="04E43389" w14:textId="77777777" w:rsidR="00B703EE" w:rsidRPr="00810E61" w:rsidRDefault="00B703EE" w:rsidP="00B703EE">
      <w:pPr>
        <w:ind w:firstLine="720"/>
        <w:rPr>
          <w:bCs/>
          <w:szCs w:val="24"/>
        </w:rPr>
      </w:pPr>
      <w:r w:rsidRPr="00810E61">
        <w:rPr>
          <w:bCs/>
          <w:szCs w:val="24"/>
        </w:rPr>
        <w:t xml:space="preserve">Geochemistry is a fundamental aspect of the geosciences that seeks to understand the distribution and interactions of chemical elements and isotopes in the Earth system through the study of chemical reactions and geochemical cycles. Knowledge of the modern Earth system is applied to explain signals of geochemical evolution in the rock record and to predict future change. This course builds upon previous knowledge of introductory chemistry and emphasizes fundamental geochemical concepts including oxidation-reduction reactions, thermodynamics, elemental cycling, acid-base reactions, mineral saturation, and isotopic systems. These concepts are fundamental to the geosciences because they facilitate understanding of ancient and modern interactions between the biosphere, hydrosphere, atmosphere, cryosphere, and the solid earth. This course provides a foundation for subsequent courses </w:t>
      </w:r>
      <w:r w:rsidR="00C54442">
        <w:rPr>
          <w:bCs/>
          <w:szCs w:val="24"/>
        </w:rPr>
        <w:t>relating to</w:t>
      </w:r>
      <w:r w:rsidRPr="00810E61">
        <w:rPr>
          <w:bCs/>
          <w:szCs w:val="24"/>
        </w:rPr>
        <w:t xml:space="preserve"> geochemistry. Students learn the principles of common analytical equipment used in the field of Geochemistry through lecture and laboratory visits.</w:t>
      </w:r>
    </w:p>
    <w:p w14:paraId="4199C34B" w14:textId="77777777" w:rsidR="00537321" w:rsidRPr="00810E61" w:rsidRDefault="00537321" w:rsidP="00537321">
      <w:pPr>
        <w:ind w:firstLine="720"/>
        <w:rPr>
          <w:bCs/>
          <w:szCs w:val="24"/>
        </w:rPr>
      </w:pPr>
      <w:r w:rsidRPr="00810E61">
        <w:rPr>
          <w:bCs/>
          <w:szCs w:val="24"/>
        </w:rPr>
        <w:t>Upon completion of this course, students will be able to: understand the general principles of geochemistry, including acids and bases, thermodynamics, mineral stability, oxidation-reduction, geochemical cycles, and isotopic fractionation; apply the above principles to interpret and synthesize various types of geochemical data; describe the evolution of Earth’s geochemical cycles through time; understand basic principles of important analytical equipment used in geochemistry.</w:t>
      </w:r>
    </w:p>
    <w:p w14:paraId="42E5FAC0" w14:textId="2D8CFCFD" w:rsidR="00B703EE" w:rsidRPr="00810E61" w:rsidRDefault="00537321" w:rsidP="00AC6287">
      <w:pPr>
        <w:ind w:firstLine="720"/>
        <w:rPr>
          <w:bCs/>
          <w:szCs w:val="24"/>
        </w:rPr>
      </w:pPr>
      <w:r w:rsidRPr="00810E61">
        <w:rPr>
          <w:bCs/>
          <w:szCs w:val="24"/>
        </w:rPr>
        <w:t>This is a new course in Fall 2017 that I developed to meet the needs of ou</w:t>
      </w:r>
      <w:r w:rsidR="00D66288">
        <w:rPr>
          <w:bCs/>
          <w:szCs w:val="24"/>
        </w:rPr>
        <w:t>r</w:t>
      </w:r>
      <w:r w:rsidRPr="00810E61">
        <w:rPr>
          <w:bCs/>
          <w:szCs w:val="24"/>
        </w:rPr>
        <w:t xml:space="preserve"> newly revised curriculum. There are 3 graduates and 26 under</w:t>
      </w:r>
      <w:r w:rsidR="006C3CED">
        <w:rPr>
          <w:bCs/>
          <w:szCs w:val="24"/>
        </w:rPr>
        <w:t xml:space="preserve">graduates enrolled. The student </w:t>
      </w:r>
      <w:r w:rsidRPr="00810E61">
        <w:rPr>
          <w:bCs/>
          <w:szCs w:val="24"/>
        </w:rPr>
        <w:t xml:space="preserve">population is largely geology majors, but several are from Environmental Studies or Anthropology, and are Geology minors. As a 3000-level course, I expect a lot from the students and assign weekly homework problems. The chemical and geological background of the students is rather variable so I make time each week to meet with any students who need extra help to understand the material. </w:t>
      </w:r>
      <w:r w:rsidR="006C3CED">
        <w:rPr>
          <w:bCs/>
          <w:szCs w:val="24"/>
        </w:rPr>
        <w:t>I am also planning several in class and lab demonstrations, including a visit to our department’s isotope ratio mass spectrometer lab, our XRD/XRF lab, and an in</w:t>
      </w:r>
      <w:r w:rsidR="00C54442">
        <w:rPr>
          <w:bCs/>
          <w:szCs w:val="24"/>
        </w:rPr>
        <w:t>-</w:t>
      </w:r>
      <w:r w:rsidR="006C3CED">
        <w:rPr>
          <w:bCs/>
          <w:szCs w:val="24"/>
        </w:rPr>
        <w:t>class visit from an alumnus to demonstrate geochemical modeling and discuss his experiences in the workforce using the knowledge he gained at UC.</w:t>
      </w:r>
    </w:p>
    <w:p w14:paraId="0BD15DD0" w14:textId="77777777" w:rsidR="00536323" w:rsidRPr="00810E61" w:rsidRDefault="00536323" w:rsidP="00536323">
      <w:pPr>
        <w:rPr>
          <w:bCs/>
          <w:szCs w:val="24"/>
        </w:rPr>
      </w:pPr>
    </w:p>
    <w:p w14:paraId="7A08A1AB" w14:textId="77777777" w:rsidR="00536323" w:rsidRPr="00810E61" w:rsidRDefault="00536323" w:rsidP="00536323">
      <w:pPr>
        <w:rPr>
          <w:bCs/>
          <w:i/>
          <w:szCs w:val="24"/>
        </w:rPr>
      </w:pPr>
      <w:r w:rsidRPr="00F04623">
        <w:rPr>
          <w:bCs/>
          <w:i/>
          <w:szCs w:val="24"/>
          <w:u w:val="single"/>
        </w:rPr>
        <w:t>GEOL 4037/6037</w:t>
      </w:r>
      <w:r w:rsidRPr="00810E61">
        <w:rPr>
          <w:bCs/>
          <w:i/>
          <w:szCs w:val="24"/>
        </w:rPr>
        <w:t xml:space="preserve"> – Earth</w:t>
      </w:r>
      <w:r w:rsidR="00AC6287" w:rsidRPr="00810E61">
        <w:rPr>
          <w:bCs/>
          <w:i/>
          <w:szCs w:val="24"/>
        </w:rPr>
        <w:t>’</w:t>
      </w:r>
      <w:r w:rsidRPr="00810E61">
        <w:rPr>
          <w:bCs/>
          <w:i/>
          <w:szCs w:val="24"/>
        </w:rPr>
        <w:t>s Early Biosphere</w:t>
      </w:r>
    </w:p>
    <w:p w14:paraId="382F044C" w14:textId="77777777" w:rsidR="00536323" w:rsidRPr="00810E61" w:rsidRDefault="00536323" w:rsidP="00536323">
      <w:pPr>
        <w:rPr>
          <w:bCs/>
          <w:szCs w:val="24"/>
        </w:rPr>
      </w:pPr>
      <w:r w:rsidRPr="00810E61">
        <w:rPr>
          <w:bCs/>
          <w:szCs w:val="24"/>
        </w:rPr>
        <w:tab/>
        <w:t xml:space="preserve">The earliest periods of Earth history are shrouded in mystery, especially the biological record during this time. But this was a critical time when microbial life originated and began to flourish, and when the chemical compositions of our atmosphere and ocean were changing dramatically. Because of this incomplete record, the details of how early life and Earth's surface environments evolved are hotly debated. In this course we explore the known record of life through the Precambrian, with emphasis on the record of life in the Archean Eon, namely fossil microorganisms and stromatolites, as well as isotopic and other geochemical evidence. We also </w:t>
      </w:r>
      <w:r w:rsidRPr="00810E61">
        <w:rPr>
          <w:bCs/>
          <w:szCs w:val="24"/>
        </w:rPr>
        <w:lastRenderedPageBreak/>
        <w:t>discuss the geochemical evolution of Earth's surface environment and how it was influenced by both biological and abiological factors, with special focus on major environmental transitions/perturbations such as the Great Oxidation Event and Snowball Earth periods. The course also covers recent advances in microscopic and analytical geochemical techniques that have provided much of the evidence for the evolution of early life and surface environments, as well as how the early Earth is an analog for potentially habitable planets and moons in our solar system and beyond.</w:t>
      </w:r>
    </w:p>
    <w:p w14:paraId="7EC4B617" w14:textId="77777777" w:rsidR="00692C2A" w:rsidRPr="00810E61" w:rsidRDefault="00692C2A" w:rsidP="00692C2A">
      <w:pPr>
        <w:ind w:firstLine="720"/>
        <w:rPr>
          <w:bCs/>
          <w:szCs w:val="24"/>
        </w:rPr>
      </w:pPr>
      <w:r w:rsidRPr="00810E61">
        <w:rPr>
          <w:bCs/>
          <w:szCs w:val="24"/>
        </w:rPr>
        <w:t>Upon completion of the course, students are able to: describe the types of life that existed in the Precambrian; understand the fossil and geochemical evidence of early life and surface conditions of the early Earth and evaluate the validity of this evidence; describe the major biological and environmental transitions that occurred during the Precambrian; explain the linkages and feedbacks between the biological and geochemical worlds that lead to their co</w:t>
      </w:r>
      <w:r w:rsidR="00234762">
        <w:rPr>
          <w:bCs/>
          <w:szCs w:val="24"/>
        </w:rPr>
        <w:t>-</w:t>
      </w:r>
      <w:r w:rsidRPr="00810E61">
        <w:rPr>
          <w:bCs/>
          <w:szCs w:val="24"/>
        </w:rPr>
        <w:t>evolution through the Precambrian.</w:t>
      </w:r>
    </w:p>
    <w:p w14:paraId="5B8A926E" w14:textId="1A19BD69" w:rsidR="00692C2A" w:rsidRPr="00810E61" w:rsidRDefault="00692C2A" w:rsidP="00692C2A">
      <w:pPr>
        <w:ind w:firstLine="720"/>
        <w:rPr>
          <w:bCs/>
          <w:szCs w:val="24"/>
        </w:rPr>
      </w:pPr>
      <w:r w:rsidRPr="00810E61">
        <w:rPr>
          <w:bCs/>
          <w:szCs w:val="24"/>
        </w:rPr>
        <w:t xml:space="preserve">This course is offered </w:t>
      </w:r>
      <w:r w:rsidR="00C54442">
        <w:rPr>
          <w:bCs/>
          <w:szCs w:val="24"/>
        </w:rPr>
        <w:t>in the spring semesters</w:t>
      </w:r>
      <w:r w:rsidR="00092972">
        <w:rPr>
          <w:bCs/>
          <w:szCs w:val="24"/>
        </w:rPr>
        <w:t xml:space="preserve"> and i</w:t>
      </w:r>
      <w:r w:rsidRPr="00810E61">
        <w:rPr>
          <w:bCs/>
          <w:szCs w:val="24"/>
        </w:rPr>
        <w:t>t will be offered again in Spring 2018</w:t>
      </w:r>
      <w:r w:rsidRPr="00092972">
        <w:rPr>
          <w:bCs/>
          <w:szCs w:val="24"/>
        </w:rPr>
        <w:t>.</w:t>
      </w:r>
      <w:r w:rsidR="00092972" w:rsidRPr="00092972">
        <w:rPr>
          <w:bCs/>
          <w:szCs w:val="24"/>
        </w:rPr>
        <w:t xml:space="preserve"> </w:t>
      </w:r>
      <w:r w:rsidR="00092972">
        <w:rPr>
          <w:bCs/>
          <w:szCs w:val="24"/>
        </w:rPr>
        <w:t>In my evaluations for this course</w:t>
      </w:r>
      <w:r w:rsidR="00092972" w:rsidRPr="00092972">
        <w:rPr>
          <w:bCs/>
          <w:szCs w:val="24"/>
        </w:rPr>
        <w:t xml:space="preserve">, I received ratings of 4.8 and 4.9 for learning outcomes and my performance, respectively. The students generally praised my teaching style and ability to convey difficult concepts. One student said it was the best course he/she had taken at UC. I also received a lot of useful feedback that I will use to improve the course in the future. For example, the </w:t>
      </w:r>
      <w:r w:rsidR="00D66288">
        <w:rPr>
          <w:bCs/>
          <w:szCs w:val="24"/>
        </w:rPr>
        <w:t>students really liked the hands-</w:t>
      </w:r>
      <w:r w:rsidR="00092972" w:rsidRPr="00092972">
        <w:rPr>
          <w:bCs/>
          <w:szCs w:val="24"/>
        </w:rPr>
        <w:t xml:space="preserve">on experience I provided with analytical equipment in our department. However, they generally agreed that they would have benefited from additional time. </w:t>
      </w:r>
      <w:r w:rsidR="00092972">
        <w:rPr>
          <w:bCs/>
          <w:szCs w:val="24"/>
        </w:rPr>
        <w:t>In the future I plan to revamp the syllabus to include additional time in the lab exploring specimens of ancient life. I will also add a lab on fossil microbial mats</w:t>
      </w:r>
      <w:r w:rsidR="0084337C">
        <w:rPr>
          <w:bCs/>
          <w:szCs w:val="24"/>
        </w:rPr>
        <w:t xml:space="preserve"> and using them to reconstruct paleoenvironments</w:t>
      </w:r>
      <w:r w:rsidR="00092972">
        <w:rPr>
          <w:bCs/>
          <w:szCs w:val="24"/>
        </w:rPr>
        <w:t xml:space="preserve">, modified from </w:t>
      </w:r>
      <w:r w:rsidR="00C54442">
        <w:rPr>
          <w:bCs/>
          <w:szCs w:val="24"/>
        </w:rPr>
        <w:t>a lab</w:t>
      </w:r>
      <w:r w:rsidR="00092972">
        <w:rPr>
          <w:bCs/>
          <w:szCs w:val="24"/>
        </w:rPr>
        <w:t xml:space="preserve"> I developed for </w:t>
      </w:r>
      <w:r w:rsidR="00C54442">
        <w:rPr>
          <w:bCs/>
          <w:szCs w:val="24"/>
        </w:rPr>
        <w:t>GEO</w:t>
      </w:r>
      <w:r w:rsidR="0084337C">
        <w:rPr>
          <w:bCs/>
          <w:szCs w:val="24"/>
        </w:rPr>
        <w:t xml:space="preserve">L 1099 – Foundations of Geology </w:t>
      </w:r>
      <w:r w:rsidR="00C54442">
        <w:rPr>
          <w:bCs/>
          <w:szCs w:val="24"/>
        </w:rPr>
        <w:t xml:space="preserve">as a guest lecturer </w:t>
      </w:r>
      <w:r w:rsidR="0084337C">
        <w:rPr>
          <w:bCs/>
          <w:szCs w:val="24"/>
        </w:rPr>
        <w:t>(see below).</w:t>
      </w:r>
    </w:p>
    <w:p w14:paraId="6E206C63" w14:textId="77777777" w:rsidR="00692C2A" w:rsidRPr="00810E61" w:rsidRDefault="00692C2A" w:rsidP="00536323">
      <w:pPr>
        <w:rPr>
          <w:bCs/>
          <w:szCs w:val="24"/>
        </w:rPr>
      </w:pPr>
    </w:p>
    <w:p w14:paraId="6CEAF76A" w14:textId="77777777" w:rsidR="00692C2A" w:rsidRPr="00810E61" w:rsidRDefault="00692C2A" w:rsidP="00692C2A">
      <w:pPr>
        <w:rPr>
          <w:bCs/>
          <w:i/>
          <w:szCs w:val="24"/>
        </w:rPr>
      </w:pPr>
      <w:r w:rsidRPr="00F04623">
        <w:rPr>
          <w:bCs/>
          <w:i/>
          <w:szCs w:val="24"/>
          <w:u w:val="single"/>
        </w:rPr>
        <w:t>GEOL 4049</w:t>
      </w:r>
      <w:r w:rsidR="00C97CAB" w:rsidRPr="00F04623">
        <w:rPr>
          <w:bCs/>
          <w:i/>
          <w:szCs w:val="24"/>
          <w:u w:val="single"/>
        </w:rPr>
        <w:t>C</w:t>
      </w:r>
      <w:r w:rsidRPr="00F04623">
        <w:rPr>
          <w:bCs/>
          <w:i/>
          <w:szCs w:val="24"/>
          <w:u w:val="single"/>
        </w:rPr>
        <w:t>/6049</w:t>
      </w:r>
      <w:r w:rsidR="00C97CAB" w:rsidRPr="00F04623">
        <w:rPr>
          <w:bCs/>
          <w:i/>
          <w:szCs w:val="24"/>
          <w:u w:val="single"/>
        </w:rPr>
        <w:t>C</w:t>
      </w:r>
      <w:r w:rsidRPr="00810E61">
        <w:rPr>
          <w:bCs/>
          <w:i/>
          <w:szCs w:val="24"/>
        </w:rPr>
        <w:t xml:space="preserve"> – Raman Spectroscopy in the Geosciences.</w:t>
      </w:r>
    </w:p>
    <w:p w14:paraId="0D229B9E" w14:textId="77777777" w:rsidR="00692C2A" w:rsidRPr="00810E61" w:rsidRDefault="00692C2A" w:rsidP="00692C2A">
      <w:pPr>
        <w:ind w:firstLine="720"/>
        <w:rPr>
          <w:bCs/>
          <w:szCs w:val="24"/>
        </w:rPr>
      </w:pPr>
      <w:r w:rsidRPr="00810E61">
        <w:rPr>
          <w:bCs/>
          <w:i/>
          <w:szCs w:val="24"/>
        </w:rPr>
        <w:t xml:space="preserve">In situ </w:t>
      </w:r>
      <w:r w:rsidRPr="00810E61">
        <w:rPr>
          <w:bCs/>
          <w:szCs w:val="24"/>
        </w:rPr>
        <w:t xml:space="preserve">analytical techniques allow us to push the boundaries of knowledge in the geosciences. Microscopy and </w:t>
      </w:r>
      <w:r w:rsidR="00491AF1">
        <w:rPr>
          <w:bCs/>
          <w:szCs w:val="24"/>
        </w:rPr>
        <w:t xml:space="preserve">Raman </w:t>
      </w:r>
      <w:r w:rsidRPr="00810E61">
        <w:rPr>
          <w:bCs/>
          <w:szCs w:val="24"/>
        </w:rPr>
        <w:t xml:space="preserve">spectroscopy are two such techniques that have numerous applications to geological and geochemical investigations, including producing 3-D morphological models of microscopic objects, studying thermal alteration of organic matter, identifying minerals, and measuring physical and chemical alteration of minerals. This course introduces students </w:t>
      </w:r>
      <w:r w:rsidR="00491AF1">
        <w:rPr>
          <w:bCs/>
          <w:szCs w:val="24"/>
        </w:rPr>
        <w:t xml:space="preserve">to optical </w:t>
      </w:r>
      <w:r w:rsidRPr="00810E61">
        <w:rPr>
          <w:bCs/>
          <w:szCs w:val="24"/>
        </w:rPr>
        <w:t xml:space="preserve">microscopy </w:t>
      </w:r>
      <w:r w:rsidR="00491AF1">
        <w:rPr>
          <w:bCs/>
          <w:szCs w:val="24"/>
        </w:rPr>
        <w:t>and</w:t>
      </w:r>
      <w:r w:rsidRPr="00810E61">
        <w:rPr>
          <w:bCs/>
          <w:szCs w:val="24"/>
        </w:rPr>
        <w:t xml:space="preserve"> Raman spectroscopy and how they apply to the geosciences. The application of these techniques to paleontological samples is particularly emphasized, but other applications are covered. The course includes lectures and readings on the various techniques and their theories of </w:t>
      </w:r>
      <w:proofErr w:type="gramStart"/>
      <w:r w:rsidRPr="00810E61">
        <w:rPr>
          <w:bCs/>
          <w:szCs w:val="24"/>
        </w:rPr>
        <w:t>operation, but</w:t>
      </w:r>
      <w:proofErr w:type="gramEnd"/>
      <w:r w:rsidRPr="00810E61">
        <w:rPr>
          <w:bCs/>
          <w:szCs w:val="24"/>
        </w:rPr>
        <w:t xml:space="preserve"> is largely based on practical experience with laboratory instruments in my lab</w:t>
      </w:r>
      <w:r w:rsidR="00C54442">
        <w:rPr>
          <w:bCs/>
          <w:szCs w:val="24"/>
        </w:rPr>
        <w:t xml:space="preserve"> and involves the completion of a group project</w:t>
      </w:r>
      <w:r w:rsidRPr="00810E61">
        <w:rPr>
          <w:bCs/>
          <w:szCs w:val="24"/>
        </w:rPr>
        <w:t>.</w:t>
      </w:r>
      <w:r w:rsidR="00C54442">
        <w:rPr>
          <w:bCs/>
          <w:szCs w:val="24"/>
        </w:rPr>
        <w:t xml:space="preserve"> </w:t>
      </w:r>
      <w:proofErr w:type="gramStart"/>
      <w:r w:rsidR="00C54442">
        <w:rPr>
          <w:bCs/>
          <w:szCs w:val="24"/>
        </w:rPr>
        <w:t>Typically</w:t>
      </w:r>
      <w:proofErr w:type="gramEnd"/>
      <w:r w:rsidR="00C54442">
        <w:rPr>
          <w:bCs/>
          <w:szCs w:val="24"/>
        </w:rPr>
        <w:t xml:space="preserve"> graduate students work on a project related to their theses and undergraduates work on a project with the grads or with me.</w:t>
      </w:r>
      <w:r w:rsidRPr="00810E61">
        <w:rPr>
          <w:bCs/>
          <w:szCs w:val="24"/>
        </w:rPr>
        <w:t>  </w:t>
      </w:r>
    </w:p>
    <w:p w14:paraId="03B8A47D" w14:textId="77777777" w:rsidR="00692C2A" w:rsidRPr="00810E61" w:rsidRDefault="00692C2A" w:rsidP="00692C2A">
      <w:pPr>
        <w:ind w:firstLine="720"/>
        <w:rPr>
          <w:bCs/>
          <w:szCs w:val="24"/>
        </w:rPr>
      </w:pPr>
      <w:r w:rsidRPr="00810E61">
        <w:rPr>
          <w:bCs/>
          <w:szCs w:val="24"/>
        </w:rPr>
        <w:t>Upon completion of this course, students are able to: identify the integral parts of an upright compound microscope and Raman spectrometer; define the theory and practice of each type of microscope/spectrometer for the geosciences; demonstrate the use of each type of microscope/spectrometer for geological samples (paleontological, mineralogical, or other).</w:t>
      </w:r>
    </w:p>
    <w:p w14:paraId="5D8B09B4" w14:textId="77777777" w:rsidR="00692C2A" w:rsidRPr="00810E61" w:rsidRDefault="00692C2A" w:rsidP="00692C2A">
      <w:pPr>
        <w:ind w:firstLine="720"/>
        <w:rPr>
          <w:bCs/>
          <w:szCs w:val="24"/>
        </w:rPr>
      </w:pPr>
      <w:r w:rsidRPr="00810E61">
        <w:rPr>
          <w:bCs/>
          <w:szCs w:val="24"/>
        </w:rPr>
        <w:t>This course is off</w:t>
      </w:r>
      <w:r w:rsidR="00C54442">
        <w:rPr>
          <w:bCs/>
          <w:szCs w:val="24"/>
        </w:rPr>
        <w:t xml:space="preserve">ered every other spring. I </w:t>
      </w:r>
      <w:r w:rsidRPr="00810E61">
        <w:rPr>
          <w:bCs/>
          <w:szCs w:val="24"/>
        </w:rPr>
        <w:t>taught this course once in Spring 2016 as a half semester course. I will teach it again in Spring 2018 and expan</w:t>
      </w:r>
      <w:r w:rsidR="00B703EE" w:rsidRPr="00810E61">
        <w:rPr>
          <w:bCs/>
          <w:szCs w:val="24"/>
        </w:rPr>
        <w:t xml:space="preserve">d it to a full semester course and focus mostly on Raman spectroscopy. As a half semester course, the students were not able to master the material as well as I would have liked. </w:t>
      </w:r>
      <w:r w:rsidR="00C54442">
        <w:rPr>
          <w:bCs/>
          <w:szCs w:val="24"/>
        </w:rPr>
        <w:t>Having more time will allow them more practice and more time to digest what they are learning.</w:t>
      </w:r>
    </w:p>
    <w:p w14:paraId="3A00245E" w14:textId="77777777" w:rsidR="00B703EE" w:rsidRPr="00810E61" w:rsidRDefault="00B703EE" w:rsidP="00B703EE">
      <w:pPr>
        <w:rPr>
          <w:bCs/>
          <w:szCs w:val="24"/>
        </w:rPr>
      </w:pPr>
    </w:p>
    <w:p w14:paraId="32800C28" w14:textId="77777777" w:rsidR="00D35E64" w:rsidRPr="00F04623" w:rsidRDefault="00D35E64" w:rsidP="00B703EE">
      <w:pPr>
        <w:rPr>
          <w:b/>
          <w:bCs/>
          <w:szCs w:val="24"/>
        </w:rPr>
      </w:pPr>
      <w:r w:rsidRPr="00F04623">
        <w:rPr>
          <w:b/>
          <w:bCs/>
          <w:szCs w:val="24"/>
        </w:rPr>
        <w:t>Other courses taught</w:t>
      </w:r>
      <w:r w:rsidR="00604B6D" w:rsidRPr="00F04623">
        <w:rPr>
          <w:b/>
          <w:bCs/>
          <w:szCs w:val="24"/>
        </w:rPr>
        <w:t xml:space="preserve"> at UC</w:t>
      </w:r>
    </w:p>
    <w:p w14:paraId="755F247C" w14:textId="77777777" w:rsidR="00C97CAB" w:rsidRPr="00C97CAB" w:rsidRDefault="00604B6D" w:rsidP="00C97CAB">
      <w:pPr>
        <w:rPr>
          <w:bCs/>
          <w:i/>
          <w:szCs w:val="24"/>
        </w:rPr>
      </w:pPr>
      <w:r w:rsidRPr="00F04623">
        <w:rPr>
          <w:bCs/>
          <w:i/>
          <w:szCs w:val="24"/>
          <w:u w:val="single"/>
        </w:rPr>
        <w:t>GEOL 1001C</w:t>
      </w:r>
      <w:r w:rsidRPr="00F04623">
        <w:rPr>
          <w:bCs/>
          <w:i/>
          <w:szCs w:val="24"/>
        </w:rPr>
        <w:t xml:space="preserve"> – </w:t>
      </w:r>
      <w:r w:rsidR="00C97CAB" w:rsidRPr="00F04623">
        <w:rPr>
          <w:bCs/>
          <w:i/>
          <w:szCs w:val="24"/>
        </w:rPr>
        <w:t>Freshmen Seminar</w:t>
      </w:r>
      <w:r w:rsidR="00C97CAB" w:rsidRPr="00C97CAB">
        <w:rPr>
          <w:bCs/>
          <w:i/>
          <w:szCs w:val="24"/>
        </w:rPr>
        <w:t xml:space="preserve"> I: Geology and Paleontology</w:t>
      </w:r>
    </w:p>
    <w:p w14:paraId="5E078D99" w14:textId="77777777" w:rsidR="00491AF1" w:rsidRDefault="00C97CAB" w:rsidP="00491AF1">
      <w:pPr>
        <w:ind w:firstLine="720"/>
        <w:rPr>
          <w:bCs/>
          <w:szCs w:val="24"/>
        </w:rPr>
      </w:pPr>
      <w:r w:rsidRPr="00C97CAB">
        <w:rPr>
          <w:bCs/>
          <w:szCs w:val="24"/>
        </w:rPr>
        <w:t xml:space="preserve">This course, the first of a two-part sequence of freshmen seminars, is designed to give introductory students a broad understanding of basic geological principles and to introduce processes in Earth and life history that occur on the scale of millions </w:t>
      </w:r>
      <w:r w:rsidR="00491AF1">
        <w:rPr>
          <w:bCs/>
          <w:szCs w:val="24"/>
        </w:rPr>
        <w:t xml:space="preserve">to billions </w:t>
      </w:r>
      <w:r w:rsidRPr="00C97CAB">
        <w:rPr>
          <w:bCs/>
          <w:szCs w:val="24"/>
        </w:rPr>
        <w:t>of years. This seminar provides an overview of the tools by which Earth scientists interpret physical and life history, the depth of geologic time, and the forces that shape our planet's surface. This course incorporates a mixture of class and lab experiences designed to introduce students to the broad concepts of geology largely through field observations and lab</w:t>
      </w:r>
      <w:r w:rsidR="00491AF1">
        <w:rPr>
          <w:bCs/>
          <w:szCs w:val="24"/>
        </w:rPr>
        <w:t xml:space="preserve">oratory exploration of data and specimens. </w:t>
      </w:r>
    </w:p>
    <w:p w14:paraId="62D01DCB" w14:textId="77777777" w:rsidR="00C97CAB" w:rsidRPr="00C97CAB" w:rsidRDefault="00C97CAB" w:rsidP="00491AF1">
      <w:pPr>
        <w:ind w:firstLine="720"/>
        <w:rPr>
          <w:bCs/>
          <w:szCs w:val="24"/>
        </w:rPr>
      </w:pPr>
      <w:r w:rsidRPr="00C97CAB">
        <w:rPr>
          <w:bCs/>
          <w:szCs w:val="24"/>
        </w:rPr>
        <w:t>Students completing this course will be well prepared to pursue further studies in geology, paleontology, or other natural sciences.</w:t>
      </w:r>
      <w:r w:rsidR="00491AF1">
        <w:rPr>
          <w:bCs/>
          <w:szCs w:val="24"/>
        </w:rPr>
        <w:t xml:space="preserve"> </w:t>
      </w:r>
      <w:r w:rsidRPr="00C97CAB">
        <w:rPr>
          <w:bCs/>
          <w:szCs w:val="24"/>
        </w:rPr>
        <w:t xml:space="preserve">At the completion of the course students </w:t>
      </w:r>
      <w:r>
        <w:rPr>
          <w:bCs/>
          <w:szCs w:val="24"/>
        </w:rPr>
        <w:t>are</w:t>
      </w:r>
      <w:r w:rsidRPr="00C97CAB">
        <w:rPr>
          <w:bCs/>
          <w:szCs w:val="24"/>
        </w:rPr>
        <w:t xml:space="preserve"> able to: Demonstrate a general knowledge of the concepts geologic time scale, major groups of rocks, sedimentary structures, fossils, trace fossils, geologic structures, geomorphology and processe</w:t>
      </w:r>
      <w:r w:rsidR="00491AF1">
        <w:rPr>
          <w:bCs/>
          <w:szCs w:val="24"/>
        </w:rPr>
        <w:t>s of mountain-building</w:t>
      </w:r>
      <w:r w:rsidRPr="00C97CAB">
        <w:rPr>
          <w:bCs/>
          <w:szCs w:val="24"/>
        </w:rPr>
        <w:t>, igneous activity and, metamorphism</w:t>
      </w:r>
      <w:r>
        <w:rPr>
          <w:bCs/>
          <w:szCs w:val="24"/>
        </w:rPr>
        <w:t>; i</w:t>
      </w:r>
      <w:r w:rsidRPr="00C97CAB">
        <w:rPr>
          <w:bCs/>
          <w:szCs w:val="24"/>
        </w:rPr>
        <w:t>dentify hand samples and know p</w:t>
      </w:r>
      <w:r w:rsidR="00491AF1">
        <w:rPr>
          <w:bCs/>
          <w:szCs w:val="24"/>
        </w:rPr>
        <w:t xml:space="preserve">roperties of </w:t>
      </w:r>
      <w:r w:rsidRPr="00C97CAB">
        <w:rPr>
          <w:bCs/>
          <w:szCs w:val="24"/>
        </w:rPr>
        <w:t>common ro</w:t>
      </w:r>
      <w:r w:rsidR="00491AF1">
        <w:rPr>
          <w:bCs/>
          <w:szCs w:val="24"/>
        </w:rPr>
        <w:t>ck forming minerals, and</w:t>
      </w:r>
      <w:r w:rsidRPr="00C97CAB">
        <w:rPr>
          <w:bCs/>
          <w:szCs w:val="24"/>
        </w:rPr>
        <w:t xml:space="preserve"> igneous, sedimentary, and metamorphic rocks</w:t>
      </w:r>
      <w:r>
        <w:rPr>
          <w:bCs/>
          <w:szCs w:val="24"/>
        </w:rPr>
        <w:t>; i</w:t>
      </w:r>
      <w:r w:rsidRPr="00C97CAB">
        <w:rPr>
          <w:bCs/>
          <w:szCs w:val="24"/>
        </w:rPr>
        <w:t>dentify, classify, and interpret common invertebrate fossils and trace fossils and sedimentary structures both in the lab and in the field</w:t>
      </w:r>
      <w:r>
        <w:rPr>
          <w:bCs/>
          <w:szCs w:val="24"/>
        </w:rPr>
        <w:t>; i</w:t>
      </w:r>
      <w:r w:rsidRPr="00C97CAB">
        <w:rPr>
          <w:bCs/>
          <w:szCs w:val="24"/>
        </w:rPr>
        <w:t>dentify and interpret geologic features and specimens in the field and on geologic maps and cross sections to make inferences about geologic history and ancient environments</w:t>
      </w:r>
      <w:r>
        <w:rPr>
          <w:bCs/>
          <w:szCs w:val="24"/>
        </w:rPr>
        <w:t xml:space="preserve">; </w:t>
      </w:r>
      <w:r w:rsidR="00491AF1">
        <w:rPr>
          <w:bCs/>
          <w:szCs w:val="24"/>
        </w:rPr>
        <w:t>u</w:t>
      </w:r>
      <w:r w:rsidRPr="00C97CAB">
        <w:rPr>
          <w:bCs/>
          <w:szCs w:val="24"/>
        </w:rPr>
        <w:t>nderstand the broad outlines of Earth and life history</w:t>
      </w:r>
      <w:r>
        <w:rPr>
          <w:bCs/>
          <w:szCs w:val="24"/>
        </w:rPr>
        <w:t>.</w:t>
      </w:r>
    </w:p>
    <w:p w14:paraId="6513CE35" w14:textId="77777777" w:rsidR="00604B6D" w:rsidRPr="004657CC" w:rsidRDefault="00C97CAB" w:rsidP="00B703EE">
      <w:pPr>
        <w:rPr>
          <w:bCs/>
          <w:szCs w:val="24"/>
        </w:rPr>
      </w:pPr>
      <w:r>
        <w:rPr>
          <w:bCs/>
          <w:szCs w:val="24"/>
        </w:rPr>
        <w:tab/>
        <w:t>I joined Prof. Carl Brett in Fall 2015 to co-teach this course</w:t>
      </w:r>
      <w:r w:rsidR="004657CC">
        <w:rPr>
          <w:bCs/>
          <w:szCs w:val="24"/>
        </w:rPr>
        <w:t xml:space="preserve"> when he had obligations that took him out of the country for several weeks</w:t>
      </w:r>
      <w:r>
        <w:rPr>
          <w:bCs/>
          <w:szCs w:val="24"/>
        </w:rPr>
        <w:t xml:space="preserve">. In doing so, we revamped the syllabus to include a number of lectures on early Earth history and paleontology (my specialty), </w:t>
      </w:r>
      <w:r w:rsidR="004657CC" w:rsidRPr="004657CC">
        <w:rPr>
          <w:bCs/>
          <w:szCs w:val="24"/>
        </w:rPr>
        <w:t>and added several lab exercises, in particular one on carbon isotope geochemistry that I modified from an example I found on the Carleton College Science and Education Resource Center website, and one on geologic maps that was produced in conjunction with Carl</w:t>
      </w:r>
      <w:r w:rsidRPr="004657CC">
        <w:rPr>
          <w:bCs/>
          <w:szCs w:val="24"/>
        </w:rPr>
        <w:t>.</w:t>
      </w:r>
      <w:r w:rsidR="004657CC" w:rsidRPr="004657CC">
        <w:rPr>
          <w:bCs/>
          <w:szCs w:val="24"/>
        </w:rPr>
        <w:t xml:space="preserve"> In the course I received ratings on student</w:t>
      </w:r>
      <w:r w:rsidR="004657CC">
        <w:rPr>
          <w:bCs/>
          <w:szCs w:val="24"/>
        </w:rPr>
        <w:t xml:space="preserve"> evaluations </w:t>
      </w:r>
      <w:r w:rsidR="004657CC" w:rsidRPr="004657CC">
        <w:rPr>
          <w:bCs/>
          <w:szCs w:val="24"/>
        </w:rPr>
        <w:t xml:space="preserve">of 4.5 and 4.8 for learning outcomes and my performance, respectively. In </w:t>
      </w:r>
      <w:proofErr w:type="gramStart"/>
      <w:r w:rsidR="004657CC" w:rsidRPr="004657CC">
        <w:rPr>
          <w:bCs/>
          <w:szCs w:val="24"/>
        </w:rPr>
        <w:t>general</w:t>
      </w:r>
      <w:proofErr w:type="gramEnd"/>
      <w:r w:rsidR="004657CC" w:rsidRPr="004657CC">
        <w:rPr>
          <w:bCs/>
          <w:szCs w:val="24"/>
        </w:rPr>
        <w:t xml:space="preserve"> the students reported that they liked the course and they liked that </w:t>
      </w:r>
      <w:r w:rsidR="000705DF" w:rsidRPr="004657CC">
        <w:rPr>
          <w:bCs/>
          <w:szCs w:val="24"/>
        </w:rPr>
        <w:t>two professors taught it</w:t>
      </w:r>
      <w:r w:rsidR="004657CC" w:rsidRPr="004657CC">
        <w:rPr>
          <w:bCs/>
          <w:szCs w:val="24"/>
        </w:rPr>
        <w:t>.</w:t>
      </w:r>
      <w:r w:rsidR="004657CC">
        <w:rPr>
          <w:bCs/>
          <w:szCs w:val="24"/>
        </w:rPr>
        <w:t xml:space="preserve"> Carl and I have discussed continuing this collaboration in the future and making it a permanently co-taught course.</w:t>
      </w:r>
    </w:p>
    <w:p w14:paraId="43DAC2D0" w14:textId="77777777" w:rsidR="00604B6D" w:rsidRPr="00C97CAB" w:rsidRDefault="00604B6D" w:rsidP="00B703EE">
      <w:pPr>
        <w:rPr>
          <w:bCs/>
          <w:szCs w:val="24"/>
        </w:rPr>
      </w:pPr>
    </w:p>
    <w:p w14:paraId="3A706D32" w14:textId="77777777" w:rsidR="00B703EE" w:rsidRPr="00810E61" w:rsidRDefault="00B703EE" w:rsidP="00B703EE">
      <w:pPr>
        <w:rPr>
          <w:bCs/>
          <w:i/>
          <w:szCs w:val="24"/>
        </w:rPr>
      </w:pPr>
      <w:r w:rsidRPr="00F04623">
        <w:rPr>
          <w:bCs/>
          <w:i/>
          <w:szCs w:val="24"/>
          <w:u w:val="single"/>
        </w:rPr>
        <w:t>GEOL 4052/7025</w:t>
      </w:r>
      <w:r w:rsidRPr="00810E61">
        <w:rPr>
          <w:bCs/>
          <w:i/>
          <w:szCs w:val="24"/>
        </w:rPr>
        <w:t xml:space="preserve"> – Department of Geology Colloquium </w:t>
      </w:r>
    </w:p>
    <w:p w14:paraId="0619E385" w14:textId="77777777" w:rsidR="00AC6287" w:rsidRPr="00810E61" w:rsidRDefault="00AC6287" w:rsidP="00AC6287">
      <w:pPr>
        <w:ind w:firstLine="720"/>
        <w:rPr>
          <w:bCs/>
          <w:szCs w:val="24"/>
        </w:rPr>
      </w:pPr>
      <w:r w:rsidRPr="00810E61">
        <w:rPr>
          <w:bCs/>
          <w:szCs w:val="24"/>
        </w:rPr>
        <w:t xml:space="preserve">Graduate and undergraduate students can take our department’s colloquium </w:t>
      </w:r>
      <w:r w:rsidR="00491AF1">
        <w:rPr>
          <w:bCs/>
          <w:szCs w:val="24"/>
        </w:rPr>
        <w:t xml:space="preserve">series </w:t>
      </w:r>
      <w:r w:rsidRPr="00810E61">
        <w:rPr>
          <w:bCs/>
          <w:szCs w:val="24"/>
        </w:rPr>
        <w:t>as a seminar course. Th</w:t>
      </w:r>
      <w:r w:rsidR="00491AF1">
        <w:rPr>
          <w:bCs/>
          <w:szCs w:val="24"/>
        </w:rPr>
        <w:t xml:space="preserve">e colloquium </w:t>
      </w:r>
      <w:r w:rsidRPr="00810E61">
        <w:rPr>
          <w:bCs/>
          <w:szCs w:val="24"/>
        </w:rPr>
        <w:t>is a weekly lecture series featuring local and visiting speakers from academia, government, an</w:t>
      </w:r>
      <w:r w:rsidR="00491AF1">
        <w:rPr>
          <w:bCs/>
          <w:szCs w:val="24"/>
        </w:rPr>
        <w:t>d industry.</w:t>
      </w:r>
      <w:r w:rsidRPr="00810E61">
        <w:rPr>
          <w:bCs/>
          <w:szCs w:val="24"/>
        </w:rPr>
        <w:t xml:space="preserve"> Students also have the opportunity to interact with the speakers during a Q&amp;A session following the talks. Graduate students </w:t>
      </w:r>
      <w:r w:rsidR="00491AF1">
        <w:rPr>
          <w:bCs/>
          <w:szCs w:val="24"/>
        </w:rPr>
        <w:t>are</w:t>
      </w:r>
      <w:r w:rsidRPr="00810E61">
        <w:rPr>
          <w:bCs/>
          <w:szCs w:val="24"/>
        </w:rPr>
        <w:t xml:space="preserve"> required to give a short talk as part of the colloquium series</w:t>
      </w:r>
      <w:r w:rsidR="00B9782A">
        <w:rPr>
          <w:bCs/>
          <w:szCs w:val="24"/>
        </w:rPr>
        <w:t>, which</w:t>
      </w:r>
      <w:r w:rsidR="00B9782A" w:rsidRPr="00B9782A">
        <w:rPr>
          <w:bCs/>
          <w:szCs w:val="24"/>
        </w:rPr>
        <w:t xml:space="preserve"> helps them to practice public speaking and succinctly summarize their work to a broader audience than their own subfield. The audience (faculty and students) provides written feedback on evaluation sheets that I supply. </w:t>
      </w:r>
      <w:r w:rsidR="00B9782A">
        <w:rPr>
          <w:bCs/>
          <w:szCs w:val="24"/>
        </w:rPr>
        <w:t>Un</w:t>
      </w:r>
      <w:r w:rsidRPr="00810E61">
        <w:rPr>
          <w:bCs/>
          <w:szCs w:val="24"/>
        </w:rPr>
        <w:t xml:space="preserve">dergraduates </w:t>
      </w:r>
      <w:r w:rsidR="00B9782A">
        <w:rPr>
          <w:bCs/>
          <w:szCs w:val="24"/>
        </w:rPr>
        <w:t xml:space="preserve">taking the course </w:t>
      </w:r>
      <w:r w:rsidR="00491AF1">
        <w:rPr>
          <w:bCs/>
          <w:szCs w:val="24"/>
        </w:rPr>
        <w:t>are</w:t>
      </w:r>
      <w:r w:rsidRPr="00810E61">
        <w:rPr>
          <w:bCs/>
          <w:szCs w:val="24"/>
        </w:rPr>
        <w:t xml:space="preserve"> required to </w:t>
      </w:r>
      <w:r w:rsidR="00491AF1">
        <w:rPr>
          <w:bCs/>
          <w:szCs w:val="24"/>
        </w:rPr>
        <w:t xml:space="preserve">turn in </w:t>
      </w:r>
      <w:r w:rsidRPr="00810E61">
        <w:rPr>
          <w:bCs/>
          <w:szCs w:val="24"/>
        </w:rPr>
        <w:t>writ</w:t>
      </w:r>
      <w:r w:rsidR="00491AF1">
        <w:rPr>
          <w:bCs/>
          <w:szCs w:val="24"/>
        </w:rPr>
        <w:t>t</w:t>
      </w:r>
      <w:r w:rsidRPr="00810E61">
        <w:rPr>
          <w:bCs/>
          <w:szCs w:val="24"/>
        </w:rPr>
        <w:t>e</w:t>
      </w:r>
      <w:r w:rsidR="00491AF1">
        <w:rPr>
          <w:bCs/>
          <w:szCs w:val="24"/>
        </w:rPr>
        <w:t>n</w:t>
      </w:r>
      <w:r w:rsidRPr="00810E61">
        <w:rPr>
          <w:bCs/>
          <w:szCs w:val="24"/>
        </w:rPr>
        <w:t xml:space="preserve"> summaries of a number of the talks </w:t>
      </w:r>
      <w:r w:rsidR="00B9782A">
        <w:rPr>
          <w:bCs/>
          <w:szCs w:val="24"/>
        </w:rPr>
        <w:t xml:space="preserve">based on </w:t>
      </w:r>
      <w:proofErr w:type="gramStart"/>
      <w:r w:rsidR="00B9782A">
        <w:rPr>
          <w:bCs/>
          <w:szCs w:val="24"/>
        </w:rPr>
        <w:t>a prompts</w:t>
      </w:r>
      <w:proofErr w:type="gramEnd"/>
      <w:r w:rsidR="00B9782A">
        <w:rPr>
          <w:bCs/>
          <w:szCs w:val="24"/>
        </w:rPr>
        <w:t xml:space="preserve"> I provided </w:t>
      </w:r>
      <w:r w:rsidRPr="00810E61">
        <w:rPr>
          <w:bCs/>
          <w:szCs w:val="24"/>
        </w:rPr>
        <w:t>to increase their critical thinking and writing skills.</w:t>
      </w:r>
    </w:p>
    <w:p w14:paraId="2A3A1C51" w14:textId="77777777" w:rsidR="00536323" w:rsidRPr="00810E61" w:rsidRDefault="00AC6287" w:rsidP="00AC6287">
      <w:pPr>
        <w:ind w:firstLine="720"/>
        <w:rPr>
          <w:bCs/>
          <w:szCs w:val="24"/>
        </w:rPr>
      </w:pPr>
      <w:r w:rsidRPr="00810E61">
        <w:rPr>
          <w:bCs/>
          <w:szCs w:val="24"/>
        </w:rPr>
        <w:t xml:space="preserve">I taught this course for 8 consecutive semesters from </w:t>
      </w:r>
      <w:r w:rsidR="00491AF1">
        <w:rPr>
          <w:bCs/>
          <w:szCs w:val="24"/>
        </w:rPr>
        <w:t>Fall 2013 to Spring 2017</w:t>
      </w:r>
      <w:r w:rsidRPr="00810E61">
        <w:rPr>
          <w:bCs/>
          <w:szCs w:val="24"/>
        </w:rPr>
        <w:t>.</w:t>
      </w:r>
      <w:r w:rsidR="00164F16" w:rsidRPr="00810E61">
        <w:rPr>
          <w:bCs/>
          <w:szCs w:val="24"/>
        </w:rPr>
        <w:t xml:space="preserve"> Although I did not fully develop thi</w:t>
      </w:r>
      <w:r w:rsidR="00803572" w:rsidRPr="00810E61">
        <w:rPr>
          <w:bCs/>
          <w:szCs w:val="24"/>
        </w:rPr>
        <w:t xml:space="preserve">s course, I </w:t>
      </w:r>
      <w:r w:rsidR="00164F16" w:rsidRPr="00810E61">
        <w:rPr>
          <w:bCs/>
          <w:szCs w:val="24"/>
        </w:rPr>
        <w:t>implement</w:t>
      </w:r>
      <w:r w:rsidR="00803572" w:rsidRPr="00810E61">
        <w:rPr>
          <w:bCs/>
          <w:szCs w:val="24"/>
        </w:rPr>
        <w:t>ed</w:t>
      </w:r>
      <w:r w:rsidR="00164F16" w:rsidRPr="00810E61">
        <w:rPr>
          <w:bCs/>
          <w:szCs w:val="24"/>
        </w:rPr>
        <w:t xml:space="preserve"> the undergraduate section </w:t>
      </w:r>
      <w:r w:rsidR="00491AF1">
        <w:rPr>
          <w:bCs/>
          <w:szCs w:val="24"/>
        </w:rPr>
        <w:t xml:space="preserve">in Fall 2016 </w:t>
      </w:r>
      <w:r w:rsidR="00164F16" w:rsidRPr="00810E61">
        <w:rPr>
          <w:bCs/>
          <w:szCs w:val="24"/>
        </w:rPr>
        <w:t>and designed the assign</w:t>
      </w:r>
      <w:r w:rsidR="00803572" w:rsidRPr="00810E61">
        <w:rPr>
          <w:bCs/>
          <w:szCs w:val="24"/>
        </w:rPr>
        <w:t>ments and system of grading</w:t>
      </w:r>
      <w:r w:rsidR="00164F16" w:rsidRPr="00810E61">
        <w:rPr>
          <w:bCs/>
          <w:szCs w:val="24"/>
        </w:rPr>
        <w:t>.</w:t>
      </w:r>
    </w:p>
    <w:p w14:paraId="125D0F58" w14:textId="77777777" w:rsidR="00430996" w:rsidRPr="00810E61" w:rsidRDefault="00430996" w:rsidP="009630E6">
      <w:pPr>
        <w:rPr>
          <w:bCs/>
          <w:szCs w:val="24"/>
        </w:rPr>
      </w:pPr>
    </w:p>
    <w:p w14:paraId="17225420" w14:textId="77777777" w:rsidR="00AA247C" w:rsidRPr="00F04623" w:rsidRDefault="00AA247C" w:rsidP="00803572">
      <w:pPr>
        <w:rPr>
          <w:b/>
          <w:szCs w:val="24"/>
        </w:rPr>
      </w:pPr>
      <w:r w:rsidRPr="00F04623">
        <w:rPr>
          <w:b/>
          <w:szCs w:val="24"/>
        </w:rPr>
        <w:lastRenderedPageBreak/>
        <w:t>Guest lecture</w:t>
      </w:r>
      <w:r w:rsidR="00803572" w:rsidRPr="00F04623">
        <w:rPr>
          <w:b/>
          <w:szCs w:val="24"/>
        </w:rPr>
        <w:t>s for</w:t>
      </w:r>
      <w:r w:rsidRPr="00F04623">
        <w:rPr>
          <w:b/>
          <w:szCs w:val="24"/>
        </w:rPr>
        <w:t xml:space="preserve"> courses in the UC Department of Geology</w:t>
      </w:r>
    </w:p>
    <w:p w14:paraId="1B020919" w14:textId="77777777" w:rsidR="008B331F" w:rsidRDefault="008B331F" w:rsidP="00803572">
      <w:pPr>
        <w:ind w:left="1276" w:hanging="1276"/>
        <w:rPr>
          <w:szCs w:val="24"/>
        </w:rPr>
      </w:pPr>
      <w:r>
        <w:rPr>
          <w:szCs w:val="24"/>
        </w:rPr>
        <w:t>2017</w:t>
      </w:r>
      <w:r>
        <w:rPr>
          <w:szCs w:val="24"/>
        </w:rPr>
        <w:tab/>
      </w:r>
      <w:r w:rsidRPr="008B331F">
        <w:rPr>
          <w:szCs w:val="24"/>
          <w:u w:val="single"/>
        </w:rPr>
        <w:t>GEOL 8005</w:t>
      </w:r>
      <w:r w:rsidRPr="008B331F">
        <w:rPr>
          <w:i/>
          <w:szCs w:val="24"/>
        </w:rPr>
        <w:t xml:space="preserve"> </w:t>
      </w:r>
      <w:r>
        <w:rPr>
          <w:i/>
          <w:szCs w:val="24"/>
        </w:rPr>
        <w:t xml:space="preserve">– </w:t>
      </w:r>
      <w:r w:rsidRPr="008B331F">
        <w:rPr>
          <w:i/>
          <w:szCs w:val="24"/>
        </w:rPr>
        <w:t>California Field Trip</w:t>
      </w:r>
      <w:r>
        <w:rPr>
          <w:szCs w:val="24"/>
        </w:rPr>
        <w:t xml:space="preserve">. </w:t>
      </w:r>
      <w:r w:rsidRPr="008B331F">
        <w:rPr>
          <w:szCs w:val="24"/>
        </w:rPr>
        <w:t>I helped plan and l</w:t>
      </w:r>
      <w:r>
        <w:rPr>
          <w:szCs w:val="24"/>
        </w:rPr>
        <w:t xml:space="preserve">ead portions of the field trip, including </w:t>
      </w:r>
      <w:r w:rsidRPr="008B331F">
        <w:rPr>
          <w:szCs w:val="24"/>
        </w:rPr>
        <w:t>stops for Proterozoic stromatolites and Snowball Earth glacial deposits</w:t>
      </w:r>
      <w:r>
        <w:rPr>
          <w:szCs w:val="24"/>
        </w:rPr>
        <w:t xml:space="preserve">, </w:t>
      </w:r>
      <w:r w:rsidR="00476118">
        <w:rPr>
          <w:szCs w:val="24"/>
        </w:rPr>
        <w:t>and led</w:t>
      </w:r>
      <w:r w:rsidRPr="008B331F">
        <w:rPr>
          <w:szCs w:val="24"/>
        </w:rPr>
        <w:t xml:space="preserve"> discussion</w:t>
      </w:r>
      <w:r w:rsidR="00476118">
        <w:rPr>
          <w:szCs w:val="24"/>
        </w:rPr>
        <w:t>s</w:t>
      </w:r>
      <w:r w:rsidRPr="008B331F">
        <w:rPr>
          <w:szCs w:val="24"/>
        </w:rPr>
        <w:t xml:space="preserve"> at Death Valley and Mono Lake.</w:t>
      </w:r>
    </w:p>
    <w:p w14:paraId="3823C3C6" w14:textId="77777777" w:rsidR="00AA247C" w:rsidRPr="00810E61" w:rsidRDefault="00803572" w:rsidP="00803572">
      <w:pPr>
        <w:ind w:left="1276" w:hanging="1276"/>
        <w:rPr>
          <w:szCs w:val="24"/>
        </w:rPr>
      </w:pPr>
      <w:r w:rsidRPr="00810E61">
        <w:rPr>
          <w:szCs w:val="24"/>
        </w:rPr>
        <w:t>2016</w:t>
      </w:r>
      <w:r w:rsidRPr="00810E61">
        <w:rPr>
          <w:szCs w:val="24"/>
        </w:rPr>
        <w:softHyphen/>
        <w:t>–2017</w:t>
      </w:r>
      <w:r w:rsidRPr="00810E61">
        <w:rPr>
          <w:szCs w:val="24"/>
        </w:rPr>
        <w:tab/>
      </w:r>
      <w:r w:rsidR="00AA247C" w:rsidRPr="008B331F">
        <w:rPr>
          <w:szCs w:val="24"/>
          <w:u w:val="single"/>
        </w:rPr>
        <w:t>GEOL 1099</w:t>
      </w:r>
      <w:r w:rsidR="008B331F" w:rsidRPr="008B331F">
        <w:rPr>
          <w:i/>
          <w:szCs w:val="24"/>
        </w:rPr>
        <w:t xml:space="preserve"> –</w:t>
      </w:r>
      <w:r w:rsidR="00AA247C" w:rsidRPr="008B331F">
        <w:rPr>
          <w:i/>
          <w:szCs w:val="24"/>
        </w:rPr>
        <w:t xml:space="preserve"> Foundations of Geology</w:t>
      </w:r>
      <w:r w:rsidR="00AA247C" w:rsidRPr="00810E61">
        <w:rPr>
          <w:szCs w:val="24"/>
        </w:rPr>
        <w:t xml:space="preserve"> </w:t>
      </w:r>
      <w:r w:rsidR="006C5B4A" w:rsidRPr="00810E61">
        <w:rPr>
          <w:szCs w:val="24"/>
        </w:rPr>
        <w:t xml:space="preserve">(3 semesters). </w:t>
      </w:r>
      <w:r w:rsidRPr="00810E61">
        <w:rPr>
          <w:szCs w:val="24"/>
        </w:rPr>
        <w:t xml:space="preserve">Developed a lab exercise on early life on </w:t>
      </w:r>
      <w:r w:rsidR="00491AF1">
        <w:rPr>
          <w:szCs w:val="24"/>
        </w:rPr>
        <w:t>E</w:t>
      </w:r>
      <w:r w:rsidRPr="00810E61">
        <w:rPr>
          <w:szCs w:val="24"/>
        </w:rPr>
        <w:t>arth and microscopy</w:t>
      </w:r>
      <w:r w:rsidR="006C5B4A" w:rsidRPr="00810E61">
        <w:rPr>
          <w:szCs w:val="24"/>
        </w:rPr>
        <w:t>.</w:t>
      </w:r>
      <w:r w:rsidR="00491AF1">
        <w:rPr>
          <w:szCs w:val="24"/>
        </w:rPr>
        <w:t xml:space="preserve"> Students </w:t>
      </w:r>
      <w:r w:rsidR="00476118">
        <w:rPr>
          <w:szCs w:val="24"/>
        </w:rPr>
        <w:t>made</w:t>
      </w:r>
      <w:r w:rsidR="00491AF1">
        <w:rPr>
          <w:szCs w:val="24"/>
        </w:rPr>
        <w:t xml:space="preserve"> microscopic observations of fossil microorganisms and dr</w:t>
      </w:r>
      <w:r w:rsidR="00476118">
        <w:rPr>
          <w:szCs w:val="24"/>
        </w:rPr>
        <w:t>ew</w:t>
      </w:r>
      <w:r w:rsidR="00491AF1">
        <w:rPr>
          <w:szCs w:val="24"/>
        </w:rPr>
        <w:t xml:space="preserve"> what they saw. They also studied and dr</w:t>
      </w:r>
      <w:r w:rsidR="00476118">
        <w:rPr>
          <w:szCs w:val="24"/>
        </w:rPr>
        <w:t>ew</w:t>
      </w:r>
      <w:r w:rsidR="00491AF1">
        <w:rPr>
          <w:szCs w:val="24"/>
        </w:rPr>
        <w:t xml:space="preserve"> different types of fossil microbial mat structures (stromatolites) to understand the different forms and use them to make paleoenvironmental reconstructions.</w:t>
      </w:r>
    </w:p>
    <w:p w14:paraId="4F1A458A" w14:textId="77777777" w:rsidR="00803572" w:rsidRPr="00810E61" w:rsidRDefault="00803572" w:rsidP="00803572">
      <w:pPr>
        <w:ind w:left="1276" w:hanging="1276"/>
        <w:rPr>
          <w:szCs w:val="24"/>
        </w:rPr>
      </w:pPr>
      <w:r w:rsidRPr="00810E61">
        <w:rPr>
          <w:szCs w:val="24"/>
        </w:rPr>
        <w:t>2014–2017</w:t>
      </w:r>
      <w:r w:rsidRPr="00810E61">
        <w:rPr>
          <w:szCs w:val="24"/>
        </w:rPr>
        <w:tab/>
      </w:r>
      <w:r w:rsidRPr="008B331F">
        <w:rPr>
          <w:szCs w:val="24"/>
          <w:u w:val="single"/>
        </w:rPr>
        <w:t>GEOL 6008C/6017</w:t>
      </w:r>
      <w:r w:rsidR="008B331F" w:rsidRPr="008B331F">
        <w:rPr>
          <w:i/>
          <w:szCs w:val="24"/>
        </w:rPr>
        <w:t xml:space="preserve"> </w:t>
      </w:r>
      <w:r w:rsidR="008B331F" w:rsidRPr="008B331F">
        <w:rPr>
          <w:i/>
          <w:szCs w:val="24"/>
        </w:rPr>
        <w:softHyphen/>
        <w:t xml:space="preserve">– </w:t>
      </w:r>
      <w:r w:rsidRPr="008B331F">
        <w:rPr>
          <w:i/>
          <w:szCs w:val="24"/>
        </w:rPr>
        <w:t>Clay Mineralogy and Clay Mineralogy Seminar</w:t>
      </w:r>
      <w:r w:rsidRPr="00810E61">
        <w:rPr>
          <w:szCs w:val="24"/>
        </w:rPr>
        <w:t xml:space="preserve"> (6 semesters)</w:t>
      </w:r>
      <w:r w:rsidR="006C5B4A" w:rsidRPr="00810E61">
        <w:rPr>
          <w:szCs w:val="24"/>
        </w:rPr>
        <w:t>. Lecture and demonstration on Raman spectroscopy. Helped students collect data that they used for a course project.</w:t>
      </w:r>
    </w:p>
    <w:p w14:paraId="3DEAAB54" w14:textId="77777777" w:rsidR="00803572" w:rsidRPr="00810E61" w:rsidRDefault="006C5B4A" w:rsidP="00803572">
      <w:pPr>
        <w:ind w:left="1276" w:hanging="1276"/>
        <w:rPr>
          <w:szCs w:val="24"/>
        </w:rPr>
      </w:pPr>
      <w:r w:rsidRPr="00810E61">
        <w:rPr>
          <w:szCs w:val="24"/>
        </w:rPr>
        <w:t>2015</w:t>
      </w:r>
      <w:r w:rsidRPr="00810E61">
        <w:rPr>
          <w:szCs w:val="24"/>
        </w:rPr>
        <w:tab/>
      </w:r>
      <w:r w:rsidR="00803572" w:rsidRPr="008B331F">
        <w:rPr>
          <w:szCs w:val="24"/>
          <w:u w:val="single"/>
        </w:rPr>
        <w:t>GEOL 20</w:t>
      </w:r>
      <w:r w:rsidRPr="008B331F">
        <w:rPr>
          <w:szCs w:val="24"/>
          <w:u w:val="single"/>
        </w:rPr>
        <w:t>03C</w:t>
      </w:r>
      <w:r w:rsidR="008B331F" w:rsidRPr="008B331F">
        <w:rPr>
          <w:i/>
          <w:szCs w:val="24"/>
        </w:rPr>
        <w:t xml:space="preserve"> –</w:t>
      </w:r>
      <w:r w:rsidRPr="008B331F">
        <w:rPr>
          <w:i/>
          <w:szCs w:val="24"/>
        </w:rPr>
        <w:t xml:space="preserve"> Paleontology and Evolution</w:t>
      </w:r>
      <w:r w:rsidRPr="00810E61">
        <w:rPr>
          <w:szCs w:val="24"/>
        </w:rPr>
        <w:t>. Lecture on Precambrian paleontology.</w:t>
      </w:r>
    </w:p>
    <w:p w14:paraId="6EBB9A71" w14:textId="77777777" w:rsidR="00AA247C" w:rsidRPr="00810E61" w:rsidRDefault="006C5B4A" w:rsidP="00803572">
      <w:pPr>
        <w:ind w:left="1276" w:hanging="1276"/>
        <w:rPr>
          <w:szCs w:val="24"/>
        </w:rPr>
      </w:pPr>
      <w:r w:rsidRPr="00810E61">
        <w:rPr>
          <w:szCs w:val="24"/>
        </w:rPr>
        <w:t>2015</w:t>
      </w:r>
      <w:r w:rsidRPr="00810E61">
        <w:rPr>
          <w:szCs w:val="24"/>
        </w:rPr>
        <w:tab/>
      </w:r>
      <w:r w:rsidRPr="008B331F">
        <w:rPr>
          <w:szCs w:val="24"/>
          <w:u w:val="single"/>
        </w:rPr>
        <w:t>GEOL 6003</w:t>
      </w:r>
      <w:r w:rsidR="008B331F">
        <w:rPr>
          <w:i/>
          <w:szCs w:val="24"/>
        </w:rPr>
        <w:t xml:space="preserve"> – </w:t>
      </w:r>
      <w:r w:rsidRPr="008B331F">
        <w:rPr>
          <w:i/>
          <w:szCs w:val="24"/>
        </w:rPr>
        <w:t>Sedimentology</w:t>
      </w:r>
      <w:r w:rsidRPr="00810E61">
        <w:rPr>
          <w:szCs w:val="24"/>
        </w:rPr>
        <w:t>. Lecture on banded iron formations</w:t>
      </w:r>
    </w:p>
    <w:p w14:paraId="2E20D497" w14:textId="77777777" w:rsidR="00803572" w:rsidRPr="00810E61" w:rsidRDefault="006C5B4A" w:rsidP="00803572">
      <w:pPr>
        <w:ind w:left="1276" w:hanging="1276"/>
        <w:rPr>
          <w:szCs w:val="24"/>
        </w:rPr>
      </w:pPr>
      <w:r w:rsidRPr="00810E61">
        <w:rPr>
          <w:szCs w:val="24"/>
        </w:rPr>
        <w:t>2014</w:t>
      </w:r>
      <w:r w:rsidRPr="00810E61">
        <w:rPr>
          <w:szCs w:val="24"/>
        </w:rPr>
        <w:tab/>
      </w:r>
      <w:r w:rsidR="00803572" w:rsidRPr="00810E61">
        <w:rPr>
          <w:szCs w:val="24"/>
          <w:u w:val="single"/>
        </w:rPr>
        <w:t>GEOL 10</w:t>
      </w:r>
      <w:r w:rsidRPr="00810E61">
        <w:rPr>
          <w:szCs w:val="24"/>
          <w:u w:val="single"/>
        </w:rPr>
        <w:t>10C</w:t>
      </w:r>
      <w:r w:rsidR="008B331F">
        <w:rPr>
          <w:szCs w:val="24"/>
        </w:rPr>
        <w:t xml:space="preserve"> – </w:t>
      </w:r>
      <w:r w:rsidRPr="008B331F">
        <w:rPr>
          <w:i/>
          <w:szCs w:val="24"/>
        </w:rPr>
        <w:t>Evolution of Earth Systems</w:t>
      </w:r>
      <w:r w:rsidRPr="00810E61">
        <w:rPr>
          <w:szCs w:val="24"/>
        </w:rPr>
        <w:t>. Lecture on Precambrian atmosphere–biosphere interactions</w:t>
      </w:r>
    </w:p>
    <w:p w14:paraId="3C88824B" w14:textId="77777777" w:rsidR="00930401" w:rsidRPr="00930401" w:rsidRDefault="00930401" w:rsidP="00930401">
      <w:pPr>
        <w:ind w:left="1440" w:hanging="1440"/>
        <w:rPr>
          <w:b/>
          <w:szCs w:val="24"/>
        </w:rPr>
      </w:pPr>
      <w:r w:rsidRPr="00930401">
        <w:rPr>
          <w:b/>
          <w:szCs w:val="24"/>
        </w:rPr>
        <w:t>Other Courses Taught</w:t>
      </w:r>
    </w:p>
    <w:p w14:paraId="5BFB3E20" w14:textId="77777777" w:rsidR="00930401" w:rsidRPr="00810E61" w:rsidRDefault="00930401" w:rsidP="00930401">
      <w:pPr>
        <w:ind w:left="1440" w:hanging="1440"/>
        <w:rPr>
          <w:b/>
          <w:szCs w:val="24"/>
        </w:rPr>
      </w:pPr>
      <w:r w:rsidRPr="00810E61">
        <w:rPr>
          <w:szCs w:val="24"/>
        </w:rPr>
        <w:t xml:space="preserve">2007 </w:t>
      </w:r>
      <w:r w:rsidRPr="00810E61">
        <w:rPr>
          <w:szCs w:val="24"/>
        </w:rPr>
        <w:tab/>
      </w:r>
      <w:r w:rsidRPr="00810E61">
        <w:rPr>
          <w:b/>
          <w:szCs w:val="24"/>
        </w:rPr>
        <w:t>Lecturer</w:t>
      </w:r>
      <w:r w:rsidRPr="00810E61">
        <w:rPr>
          <w:szCs w:val="24"/>
        </w:rPr>
        <w:t>, UCLA, Dept. of Earth and Space Sciences</w:t>
      </w:r>
    </w:p>
    <w:p w14:paraId="508B4B62" w14:textId="77777777" w:rsidR="00930401" w:rsidRPr="00810E61" w:rsidRDefault="00930401" w:rsidP="00930401">
      <w:pPr>
        <w:ind w:left="1440" w:hanging="1440"/>
        <w:rPr>
          <w:szCs w:val="24"/>
        </w:rPr>
      </w:pPr>
      <w:bookmarkStart w:id="5" w:name="OLE_LINK4"/>
      <w:r w:rsidRPr="00810E61">
        <w:rPr>
          <w:szCs w:val="24"/>
        </w:rPr>
        <w:tab/>
      </w:r>
      <w:r w:rsidRPr="00810E61">
        <w:rPr>
          <w:i/>
          <w:szCs w:val="24"/>
        </w:rPr>
        <w:t xml:space="preserve">ESS 5 – Environmental Geology of Los Angeles </w:t>
      </w:r>
      <w:r>
        <w:rPr>
          <w:i/>
          <w:szCs w:val="24"/>
        </w:rPr>
        <w:t>(Two academic quarters)</w:t>
      </w:r>
    </w:p>
    <w:p w14:paraId="0AD7CED0" w14:textId="77777777" w:rsidR="00930401" w:rsidRDefault="00930401" w:rsidP="00930401">
      <w:pPr>
        <w:rPr>
          <w:szCs w:val="24"/>
        </w:rPr>
      </w:pPr>
    </w:p>
    <w:p w14:paraId="1425BDBC" w14:textId="77777777" w:rsidR="00930401" w:rsidRPr="00810E61" w:rsidRDefault="00930401" w:rsidP="00930401">
      <w:pPr>
        <w:rPr>
          <w:szCs w:val="24"/>
        </w:rPr>
      </w:pPr>
      <w:r w:rsidRPr="00810E61">
        <w:rPr>
          <w:szCs w:val="24"/>
        </w:rPr>
        <w:t xml:space="preserve">2006–2007 </w:t>
      </w:r>
      <w:r w:rsidRPr="00810E61">
        <w:rPr>
          <w:szCs w:val="24"/>
        </w:rPr>
        <w:tab/>
      </w:r>
      <w:r w:rsidRPr="00810E61">
        <w:rPr>
          <w:b/>
          <w:szCs w:val="24"/>
        </w:rPr>
        <w:t>Lecturer</w:t>
      </w:r>
      <w:r w:rsidRPr="00810E61">
        <w:rPr>
          <w:szCs w:val="24"/>
        </w:rPr>
        <w:t xml:space="preserve">, California State University, Fullerton, Dept. of Geological Sciences </w:t>
      </w:r>
    </w:p>
    <w:p w14:paraId="06EC834F" w14:textId="77777777" w:rsidR="00930401" w:rsidRPr="00810E61" w:rsidRDefault="00930401" w:rsidP="00930401">
      <w:pPr>
        <w:ind w:left="1440" w:hanging="1440"/>
        <w:rPr>
          <w:i/>
          <w:szCs w:val="24"/>
        </w:rPr>
      </w:pPr>
      <w:r w:rsidRPr="00810E61">
        <w:rPr>
          <w:szCs w:val="24"/>
        </w:rPr>
        <w:tab/>
      </w:r>
      <w:r w:rsidRPr="00810E61">
        <w:rPr>
          <w:i/>
          <w:szCs w:val="24"/>
        </w:rPr>
        <w:t>GEOL 101 – Physical Geology</w:t>
      </w:r>
      <w:r>
        <w:rPr>
          <w:i/>
          <w:szCs w:val="24"/>
        </w:rPr>
        <w:t xml:space="preserve"> (three semesters)</w:t>
      </w:r>
    </w:p>
    <w:p w14:paraId="3A760F0B" w14:textId="77777777" w:rsidR="00930401" w:rsidRPr="00810E61" w:rsidRDefault="00930401" w:rsidP="00930401">
      <w:pPr>
        <w:ind w:left="1440"/>
        <w:rPr>
          <w:szCs w:val="24"/>
        </w:rPr>
      </w:pPr>
      <w:r w:rsidRPr="00810E61">
        <w:rPr>
          <w:i/>
          <w:szCs w:val="24"/>
        </w:rPr>
        <w:t>GEOL 101L – Physical Geology</w:t>
      </w:r>
      <w:r w:rsidRPr="00810E61">
        <w:rPr>
          <w:szCs w:val="24"/>
        </w:rPr>
        <w:t xml:space="preserve"> </w:t>
      </w:r>
      <w:r w:rsidRPr="00810E61">
        <w:rPr>
          <w:i/>
          <w:szCs w:val="24"/>
        </w:rPr>
        <w:t>Laboratory</w:t>
      </w:r>
      <w:r>
        <w:rPr>
          <w:i/>
          <w:szCs w:val="24"/>
        </w:rPr>
        <w:t xml:space="preserve"> (three semesters)</w:t>
      </w:r>
    </w:p>
    <w:p w14:paraId="5E2BEC51" w14:textId="77777777" w:rsidR="00930401" w:rsidRDefault="00930401" w:rsidP="00930401">
      <w:pPr>
        <w:rPr>
          <w:szCs w:val="24"/>
        </w:rPr>
      </w:pPr>
    </w:p>
    <w:p w14:paraId="5615B8AA" w14:textId="77777777" w:rsidR="00930401" w:rsidRPr="00810E61" w:rsidRDefault="00930401" w:rsidP="00930401">
      <w:pPr>
        <w:rPr>
          <w:szCs w:val="24"/>
        </w:rPr>
      </w:pPr>
      <w:r w:rsidRPr="00810E61">
        <w:rPr>
          <w:szCs w:val="24"/>
        </w:rPr>
        <w:t>200</w:t>
      </w:r>
      <w:bookmarkEnd w:id="5"/>
      <w:r w:rsidRPr="00810E61">
        <w:rPr>
          <w:szCs w:val="24"/>
        </w:rPr>
        <w:t>0–2005</w:t>
      </w:r>
      <w:r w:rsidRPr="00810E61">
        <w:rPr>
          <w:szCs w:val="24"/>
        </w:rPr>
        <w:tab/>
      </w:r>
      <w:r w:rsidRPr="00810E61">
        <w:rPr>
          <w:b/>
          <w:szCs w:val="24"/>
        </w:rPr>
        <w:t>Teaching Assistant</w:t>
      </w:r>
      <w:r w:rsidRPr="00810E61">
        <w:rPr>
          <w:szCs w:val="24"/>
        </w:rPr>
        <w:t>, UCLA</w:t>
      </w:r>
    </w:p>
    <w:p w14:paraId="1A5A386A" w14:textId="77777777" w:rsidR="00930401" w:rsidRPr="00810E61" w:rsidRDefault="00930401" w:rsidP="00930401">
      <w:pPr>
        <w:ind w:left="1440" w:hanging="1440"/>
        <w:rPr>
          <w:szCs w:val="24"/>
          <w:u w:val="single"/>
        </w:rPr>
      </w:pPr>
      <w:r w:rsidRPr="00810E61">
        <w:rPr>
          <w:szCs w:val="24"/>
        </w:rPr>
        <w:tab/>
      </w:r>
      <w:r w:rsidRPr="00810E61">
        <w:rPr>
          <w:szCs w:val="24"/>
          <w:u w:val="single"/>
        </w:rPr>
        <w:t>Dept. of Earth and Space Sciences</w:t>
      </w:r>
    </w:p>
    <w:p w14:paraId="1232E824" w14:textId="77777777" w:rsidR="00930401" w:rsidRPr="00810E61" w:rsidRDefault="00930401" w:rsidP="00B9782A">
      <w:pPr>
        <w:ind w:left="1440" w:hanging="1440"/>
        <w:rPr>
          <w:bCs/>
          <w:i/>
          <w:szCs w:val="24"/>
        </w:rPr>
      </w:pPr>
      <w:r w:rsidRPr="00810E61">
        <w:rPr>
          <w:szCs w:val="24"/>
        </w:rPr>
        <w:tab/>
      </w:r>
      <w:r w:rsidRPr="00810E61">
        <w:rPr>
          <w:i/>
          <w:szCs w:val="24"/>
        </w:rPr>
        <w:t xml:space="preserve">ESS 1 – </w:t>
      </w:r>
      <w:r w:rsidRPr="00810E61">
        <w:rPr>
          <w:bCs/>
          <w:i/>
          <w:szCs w:val="24"/>
        </w:rPr>
        <w:t>Introduction to Earth Science</w:t>
      </w:r>
      <w:r w:rsidR="00B9782A">
        <w:rPr>
          <w:bCs/>
          <w:i/>
          <w:szCs w:val="24"/>
        </w:rPr>
        <w:t xml:space="preserve">; </w:t>
      </w:r>
      <w:r w:rsidRPr="00810E61">
        <w:rPr>
          <w:bCs/>
          <w:i/>
          <w:szCs w:val="24"/>
        </w:rPr>
        <w:t>ESS 16</w:t>
      </w:r>
      <w:r w:rsidRPr="00810E61">
        <w:rPr>
          <w:i/>
          <w:szCs w:val="24"/>
        </w:rPr>
        <w:t xml:space="preserve"> –</w:t>
      </w:r>
      <w:r w:rsidRPr="00810E61">
        <w:rPr>
          <w:bCs/>
          <w:i/>
          <w:szCs w:val="24"/>
        </w:rPr>
        <w:t xml:space="preserve"> Majo</w:t>
      </w:r>
      <w:r w:rsidR="00B9782A">
        <w:rPr>
          <w:bCs/>
          <w:i/>
          <w:szCs w:val="24"/>
        </w:rPr>
        <w:t xml:space="preserve">r Events in the History of Life; </w:t>
      </w:r>
      <w:r w:rsidRPr="00810E61">
        <w:rPr>
          <w:i/>
          <w:szCs w:val="24"/>
        </w:rPr>
        <w:t xml:space="preserve">ESS 17 – </w:t>
      </w:r>
      <w:r w:rsidRPr="00810E61">
        <w:rPr>
          <w:bCs/>
          <w:i/>
          <w:szCs w:val="24"/>
        </w:rPr>
        <w:t>Dinosaurs and Their Relatives</w:t>
      </w:r>
      <w:r w:rsidR="00B9782A">
        <w:rPr>
          <w:bCs/>
          <w:i/>
          <w:szCs w:val="24"/>
        </w:rPr>
        <w:t xml:space="preserve">; </w:t>
      </w:r>
      <w:r w:rsidRPr="00810E61">
        <w:rPr>
          <w:i/>
          <w:szCs w:val="24"/>
        </w:rPr>
        <w:t>ESS 116 –</w:t>
      </w:r>
      <w:r w:rsidRPr="00810E61">
        <w:rPr>
          <w:szCs w:val="24"/>
        </w:rPr>
        <w:t xml:space="preserve"> </w:t>
      </w:r>
      <w:r w:rsidRPr="00810E61">
        <w:rPr>
          <w:bCs/>
          <w:i/>
          <w:szCs w:val="24"/>
        </w:rPr>
        <w:t>Paleontology</w:t>
      </w:r>
    </w:p>
    <w:p w14:paraId="4600784E" w14:textId="77777777" w:rsidR="00930401" w:rsidRPr="00810E61" w:rsidRDefault="00930401" w:rsidP="00930401">
      <w:pPr>
        <w:ind w:left="1440" w:hanging="1440"/>
        <w:rPr>
          <w:bCs/>
          <w:i/>
          <w:szCs w:val="24"/>
          <w:u w:val="single"/>
        </w:rPr>
      </w:pPr>
      <w:r w:rsidRPr="00810E61">
        <w:rPr>
          <w:bCs/>
          <w:szCs w:val="24"/>
        </w:rPr>
        <w:tab/>
      </w:r>
      <w:r w:rsidRPr="00810E61">
        <w:rPr>
          <w:bCs/>
          <w:szCs w:val="24"/>
          <w:u w:val="single"/>
        </w:rPr>
        <w:t>Dept. of Ecology and Evolutionary Biology</w:t>
      </w:r>
    </w:p>
    <w:p w14:paraId="1B143044" w14:textId="77777777" w:rsidR="00930401" w:rsidRPr="00810E61" w:rsidRDefault="00930401" w:rsidP="00930401">
      <w:pPr>
        <w:pStyle w:val="Heading1"/>
        <w:spacing w:line="240" w:lineRule="auto"/>
        <w:ind w:left="1440" w:hanging="1440"/>
        <w:rPr>
          <w:rFonts w:ascii="Times New Roman" w:hAnsi="Times New Roman"/>
          <w:b w:val="0"/>
          <w:bCs w:val="0"/>
          <w:i/>
          <w:sz w:val="24"/>
          <w:szCs w:val="24"/>
        </w:rPr>
      </w:pPr>
      <w:r w:rsidRPr="00810E61">
        <w:rPr>
          <w:rFonts w:ascii="Times New Roman" w:hAnsi="Times New Roman"/>
          <w:b w:val="0"/>
          <w:bCs w:val="0"/>
          <w:sz w:val="24"/>
          <w:szCs w:val="24"/>
        </w:rPr>
        <w:tab/>
      </w:r>
      <w:r w:rsidRPr="00810E61">
        <w:rPr>
          <w:rFonts w:ascii="Times New Roman" w:hAnsi="Times New Roman"/>
          <w:b w:val="0"/>
          <w:bCs w:val="0"/>
          <w:i/>
          <w:sz w:val="24"/>
          <w:szCs w:val="24"/>
        </w:rPr>
        <w:t xml:space="preserve">OBEE 152 – Functional Plant Anatomy </w:t>
      </w:r>
    </w:p>
    <w:p w14:paraId="708C51B4" w14:textId="77777777" w:rsidR="00930401" w:rsidRPr="00810E61" w:rsidRDefault="00930401" w:rsidP="00930401">
      <w:pPr>
        <w:pStyle w:val="Heading1"/>
        <w:spacing w:line="240" w:lineRule="auto"/>
        <w:ind w:left="1440" w:hanging="1440"/>
        <w:rPr>
          <w:rFonts w:ascii="Times New Roman" w:hAnsi="Times New Roman"/>
          <w:b w:val="0"/>
          <w:bCs w:val="0"/>
          <w:sz w:val="24"/>
          <w:szCs w:val="24"/>
          <w:u w:val="single"/>
        </w:rPr>
      </w:pPr>
      <w:r w:rsidRPr="00810E61">
        <w:rPr>
          <w:rFonts w:ascii="Times New Roman" w:hAnsi="Times New Roman"/>
          <w:b w:val="0"/>
          <w:bCs w:val="0"/>
          <w:sz w:val="24"/>
          <w:szCs w:val="24"/>
        </w:rPr>
        <w:tab/>
      </w:r>
      <w:r w:rsidRPr="00810E61">
        <w:rPr>
          <w:rFonts w:ascii="Times New Roman" w:hAnsi="Times New Roman"/>
          <w:b w:val="0"/>
          <w:bCs w:val="0"/>
          <w:sz w:val="24"/>
          <w:szCs w:val="24"/>
          <w:u w:val="single"/>
        </w:rPr>
        <w:t>Honors College</w:t>
      </w:r>
    </w:p>
    <w:p w14:paraId="52275EA6" w14:textId="77777777" w:rsidR="00930401" w:rsidRPr="00810E61" w:rsidRDefault="00930401" w:rsidP="00930401">
      <w:pPr>
        <w:pStyle w:val="Heading1"/>
        <w:spacing w:line="240" w:lineRule="auto"/>
        <w:ind w:left="1440" w:hanging="1440"/>
        <w:rPr>
          <w:rFonts w:ascii="Times New Roman" w:hAnsi="Times New Roman"/>
          <w:b w:val="0"/>
          <w:bCs w:val="0"/>
          <w:sz w:val="24"/>
          <w:szCs w:val="24"/>
        </w:rPr>
      </w:pPr>
      <w:r w:rsidRPr="00810E61">
        <w:rPr>
          <w:rFonts w:ascii="Times New Roman" w:hAnsi="Times New Roman"/>
          <w:b w:val="0"/>
          <w:bCs w:val="0"/>
          <w:sz w:val="24"/>
          <w:szCs w:val="24"/>
        </w:rPr>
        <w:tab/>
      </w:r>
      <w:r w:rsidRPr="00810E61">
        <w:rPr>
          <w:rFonts w:ascii="Times New Roman" w:hAnsi="Times New Roman"/>
          <w:b w:val="0"/>
          <w:bCs w:val="0"/>
          <w:i/>
          <w:sz w:val="24"/>
          <w:szCs w:val="24"/>
        </w:rPr>
        <w:t>HC 70B –</w:t>
      </w:r>
      <w:r w:rsidRPr="00810E61">
        <w:rPr>
          <w:rFonts w:ascii="Times New Roman" w:hAnsi="Times New Roman"/>
          <w:b w:val="0"/>
          <w:bCs w:val="0"/>
          <w:sz w:val="24"/>
          <w:szCs w:val="24"/>
        </w:rPr>
        <w:t xml:space="preserve"> </w:t>
      </w:r>
      <w:r w:rsidRPr="00810E61">
        <w:rPr>
          <w:rFonts w:ascii="Times New Roman" w:hAnsi="Times New Roman"/>
          <w:b w:val="0"/>
          <w:i/>
          <w:sz w:val="24"/>
          <w:szCs w:val="24"/>
        </w:rPr>
        <w:t>Non-Life to Life, Microbes to Man: Nature is Not Compartmentalized</w:t>
      </w:r>
    </w:p>
    <w:p w14:paraId="4B66F4AC" w14:textId="77777777" w:rsidR="00930401" w:rsidRPr="00810E61" w:rsidRDefault="00930401" w:rsidP="009630E6">
      <w:pPr>
        <w:rPr>
          <w:bCs/>
          <w:szCs w:val="24"/>
        </w:rPr>
      </w:pPr>
    </w:p>
    <w:p w14:paraId="47C559AE" w14:textId="77777777" w:rsidR="00136C5A" w:rsidRPr="00F04623" w:rsidRDefault="00136C5A" w:rsidP="009630E6">
      <w:pPr>
        <w:rPr>
          <w:b/>
          <w:bCs/>
          <w:szCs w:val="24"/>
        </w:rPr>
      </w:pPr>
      <w:r w:rsidRPr="00F04623">
        <w:rPr>
          <w:b/>
          <w:bCs/>
          <w:szCs w:val="24"/>
        </w:rPr>
        <w:t>Students Mentored</w:t>
      </w:r>
    </w:p>
    <w:p w14:paraId="790E30F7" w14:textId="77777777" w:rsidR="00136C5A" w:rsidRPr="00F04623" w:rsidRDefault="00136C5A" w:rsidP="00136C5A">
      <w:pPr>
        <w:rPr>
          <w:bCs/>
          <w:i/>
          <w:szCs w:val="24"/>
          <w:u w:val="single"/>
        </w:rPr>
      </w:pPr>
      <w:r w:rsidRPr="00F04623">
        <w:rPr>
          <w:bCs/>
          <w:i/>
          <w:szCs w:val="24"/>
          <w:u w:val="single"/>
        </w:rPr>
        <w:t>A</w:t>
      </w:r>
      <w:r w:rsidRPr="00F04623">
        <w:rPr>
          <w:i/>
          <w:szCs w:val="24"/>
          <w:u w:val="single"/>
        </w:rPr>
        <w:t>s primary advisor</w:t>
      </w:r>
    </w:p>
    <w:p w14:paraId="30795BE2" w14:textId="77777777" w:rsidR="00136C5A" w:rsidRPr="00810E61" w:rsidRDefault="00136C5A" w:rsidP="00136C5A">
      <w:pPr>
        <w:ind w:left="567" w:hanging="283"/>
        <w:rPr>
          <w:szCs w:val="24"/>
        </w:rPr>
      </w:pPr>
      <w:r w:rsidRPr="00810E61">
        <w:rPr>
          <w:szCs w:val="24"/>
        </w:rPr>
        <w:t xml:space="preserve">Jeffrey T. </w:t>
      </w:r>
      <w:proofErr w:type="spellStart"/>
      <w:r w:rsidRPr="00810E61">
        <w:rPr>
          <w:szCs w:val="24"/>
        </w:rPr>
        <w:t>Osterhout</w:t>
      </w:r>
      <w:proofErr w:type="spellEnd"/>
      <w:r w:rsidRPr="00810E61">
        <w:rPr>
          <w:szCs w:val="24"/>
        </w:rPr>
        <w:t>, M.S. 2016, "Diversity of Microfossils and Preservation of Thermally Altered Stromatolites from Anomalous Precambrian Paleoenvironments"</w:t>
      </w:r>
    </w:p>
    <w:p w14:paraId="3AC6B329" w14:textId="77777777" w:rsidR="00136C5A" w:rsidRPr="00810E61" w:rsidRDefault="00136C5A" w:rsidP="00136C5A">
      <w:pPr>
        <w:ind w:left="567" w:hanging="283"/>
        <w:rPr>
          <w:szCs w:val="24"/>
        </w:rPr>
      </w:pPr>
      <w:r w:rsidRPr="00810E61">
        <w:rPr>
          <w:szCs w:val="24"/>
        </w:rPr>
        <w:t>Kira N. Lorber, M.S. (expected to complete in Spring 2018)</w:t>
      </w:r>
    </w:p>
    <w:p w14:paraId="73D3FF5D" w14:textId="77777777" w:rsidR="00136C5A" w:rsidRPr="00810E61" w:rsidRDefault="00136C5A" w:rsidP="00136C5A">
      <w:pPr>
        <w:ind w:left="567" w:hanging="283"/>
        <w:rPr>
          <w:szCs w:val="24"/>
        </w:rPr>
      </w:pPr>
      <w:r w:rsidRPr="00810E61">
        <w:rPr>
          <w:szCs w:val="24"/>
        </w:rPr>
        <w:t>Andrew J. Gangidine, Ph.D. (expected to finish in Spring 2020)</w:t>
      </w:r>
    </w:p>
    <w:p w14:paraId="26F879F7" w14:textId="77777777" w:rsidR="00136C5A" w:rsidRPr="00810E61" w:rsidRDefault="00136C5A" w:rsidP="00136C5A">
      <w:pPr>
        <w:rPr>
          <w:sz w:val="12"/>
          <w:szCs w:val="12"/>
        </w:rPr>
      </w:pPr>
    </w:p>
    <w:p w14:paraId="256BB0DB" w14:textId="77777777" w:rsidR="00136C5A" w:rsidRPr="00F04623" w:rsidRDefault="00136C5A" w:rsidP="00136C5A">
      <w:pPr>
        <w:rPr>
          <w:i/>
          <w:szCs w:val="24"/>
          <w:u w:val="single"/>
        </w:rPr>
      </w:pPr>
      <w:r w:rsidRPr="00F04623">
        <w:rPr>
          <w:i/>
          <w:szCs w:val="24"/>
          <w:u w:val="single"/>
        </w:rPr>
        <w:t>As a committee member</w:t>
      </w:r>
    </w:p>
    <w:p w14:paraId="2F6C76E9" w14:textId="77777777" w:rsidR="00136C5A" w:rsidRPr="00810E61" w:rsidRDefault="00136C5A" w:rsidP="00136C5A">
      <w:pPr>
        <w:ind w:left="567" w:hanging="283"/>
        <w:rPr>
          <w:szCs w:val="24"/>
        </w:rPr>
      </w:pPr>
      <w:r w:rsidRPr="00810E61">
        <w:rPr>
          <w:szCs w:val="24"/>
        </w:rPr>
        <w:t>Mike Lees, M.S. 2017, “</w:t>
      </w:r>
      <w:r w:rsidRPr="00810E61">
        <w:rPr>
          <w:bCs/>
          <w:szCs w:val="24"/>
        </w:rPr>
        <w:t>Corrosion of brass meters in drinking water: the influence of alloy composition and water chemistry on metal release and corrosion scale”</w:t>
      </w:r>
    </w:p>
    <w:p w14:paraId="6F1A88B5" w14:textId="77777777" w:rsidR="00136C5A" w:rsidRPr="00810E61" w:rsidRDefault="00136C5A" w:rsidP="00136C5A">
      <w:pPr>
        <w:ind w:left="567" w:hanging="283"/>
        <w:rPr>
          <w:szCs w:val="24"/>
        </w:rPr>
      </w:pPr>
      <w:r w:rsidRPr="00810E61">
        <w:rPr>
          <w:szCs w:val="24"/>
        </w:rPr>
        <w:t>Abigail Padgett, M.S. (expected to finish in 2018)</w:t>
      </w:r>
    </w:p>
    <w:p w14:paraId="67FB6D34" w14:textId="77777777" w:rsidR="00136C5A" w:rsidRPr="00810E61" w:rsidRDefault="00136C5A" w:rsidP="00136C5A">
      <w:pPr>
        <w:ind w:left="567" w:hanging="283"/>
        <w:rPr>
          <w:szCs w:val="24"/>
        </w:rPr>
      </w:pPr>
      <w:r w:rsidRPr="00810E61">
        <w:rPr>
          <w:szCs w:val="24"/>
        </w:rPr>
        <w:t>Evan New, M.S. (expected to finish in 2018)</w:t>
      </w:r>
    </w:p>
    <w:p w14:paraId="339961FF" w14:textId="77777777" w:rsidR="00136C5A" w:rsidRPr="00810E61" w:rsidRDefault="00136C5A" w:rsidP="00136C5A">
      <w:pPr>
        <w:ind w:left="567" w:hanging="283"/>
        <w:rPr>
          <w:szCs w:val="24"/>
        </w:rPr>
      </w:pPr>
      <w:r w:rsidRPr="00810E61">
        <w:rPr>
          <w:szCs w:val="24"/>
        </w:rPr>
        <w:t xml:space="preserve">Cory </w:t>
      </w:r>
      <w:proofErr w:type="spellStart"/>
      <w:r w:rsidRPr="00810E61">
        <w:rPr>
          <w:szCs w:val="24"/>
        </w:rPr>
        <w:t>Perfetta</w:t>
      </w:r>
      <w:proofErr w:type="spellEnd"/>
      <w:r w:rsidRPr="00810E61">
        <w:rPr>
          <w:szCs w:val="24"/>
        </w:rPr>
        <w:t>, M.S. (Biological Sciences, expected to finish in 2019)</w:t>
      </w:r>
    </w:p>
    <w:p w14:paraId="5A4F183F" w14:textId="77777777" w:rsidR="00496244" w:rsidRDefault="00496244" w:rsidP="009630E6">
      <w:pPr>
        <w:rPr>
          <w:b/>
          <w:szCs w:val="24"/>
          <w:u w:val="single"/>
        </w:rPr>
      </w:pPr>
    </w:p>
    <w:p w14:paraId="3EBAD16E" w14:textId="77777777" w:rsidR="00496244" w:rsidRDefault="00496244" w:rsidP="009630E6">
      <w:pPr>
        <w:rPr>
          <w:b/>
          <w:szCs w:val="24"/>
          <w:u w:val="single"/>
        </w:rPr>
      </w:pPr>
    </w:p>
    <w:p w14:paraId="71CE2A64" w14:textId="77777777" w:rsidR="00A9176E" w:rsidRPr="00810E61" w:rsidRDefault="00AA247C" w:rsidP="009630E6">
      <w:pPr>
        <w:rPr>
          <w:b/>
          <w:szCs w:val="24"/>
          <w:u w:val="single"/>
        </w:rPr>
      </w:pPr>
      <w:r w:rsidRPr="00810E61">
        <w:rPr>
          <w:b/>
          <w:szCs w:val="24"/>
          <w:u w:val="single"/>
        </w:rPr>
        <w:t>S</w:t>
      </w:r>
      <w:r w:rsidR="007F2634" w:rsidRPr="00810E61">
        <w:rPr>
          <w:b/>
          <w:szCs w:val="24"/>
          <w:u w:val="single"/>
        </w:rPr>
        <w:t>ERVICE</w:t>
      </w:r>
    </w:p>
    <w:p w14:paraId="0D3D1FF7" w14:textId="77777777" w:rsidR="00F04623" w:rsidRPr="00F04623" w:rsidRDefault="00F04623" w:rsidP="009630E6">
      <w:pPr>
        <w:rPr>
          <w:b/>
          <w:bCs/>
          <w:sz w:val="16"/>
          <w:szCs w:val="16"/>
        </w:rPr>
      </w:pPr>
    </w:p>
    <w:p w14:paraId="7CFFEDEA" w14:textId="77777777" w:rsidR="00A24AC9" w:rsidRPr="00F04623" w:rsidRDefault="00377FD5" w:rsidP="009630E6">
      <w:pPr>
        <w:rPr>
          <w:b/>
          <w:bCs/>
          <w:szCs w:val="24"/>
        </w:rPr>
      </w:pPr>
      <w:r w:rsidRPr="00F04623">
        <w:rPr>
          <w:b/>
          <w:bCs/>
          <w:szCs w:val="24"/>
        </w:rPr>
        <w:t>Professional</w:t>
      </w:r>
      <w:r w:rsidR="00F04623">
        <w:rPr>
          <w:b/>
          <w:bCs/>
          <w:szCs w:val="24"/>
        </w:rPr>
        <w:t xml:space="preserve"> service</w:t>
      </w:r>
    </w:p>
    <w:p w14:paraId="01572A24" w14:textId="6E6BB54D" w:rsidR="00647029" w:rsidRPr="00810E61" w:rsidRDefault="00AA247C" w:rsidP="00AA247C">
      <w:pPr>
        <w:ind w:left="1418" w:hanging="1418"/>
        <w:rPr>
          <w:szCs w:val="24"/>
        </w:rPr>
      </w:pPr>
      <w:r w:rsidRPr="00810E61">
        <w:rPr>
          <w:szCs w:val="24"/>
        </w:rPr>
        <w:t>2015–present</w:t>
      </w:r>
      <w:r w:rsidRPr="00810E61">
        <w:rPr>
          <w:szCs w:val="24"/>
        </w:rPr>
        <w:tab/>
      </w:r>
      <w:r w:rsidR="00647029" w:rsidRPr="00810E61">
        <w:rPr>
          <w:szCs w:val="24"/>
        </w:rPr>
        <w:t>Member of the Mars2020 missi</w:t>
      </w:r>
      <w:r w:rsidR="00463546" w:rsidRPr="00810E61">
        <w:rPr>
          <w:szCs w:val="24"/>
        </w:rPr>
        <w:t>on Return</w:t>
      </w:r>
      <w:r w:rsidR="004D5381">
        <w:rPr>
          <w:szCs w:val="24"/>
        </w:rPr>
        <w:t>ed</w:t>
      </w:r>
      <w:r w:rsidR="00463546" w:rsidRPr="00810E61">
        <w:rPr>
          <w:szCs w:val="24"/>
        </w:rPr>
        <w:t xml:space="preserve"> Sample Science Board</w:t>
      </w:r>
    </w:p>
    <w:p w14:paraId="07F84B92" w14:textId="77777777" w:rsidR="00647029" w:rsidRPr="00810E61" w:rsidRDefault="00463546" w:rsidP="00AA247C">
      <w:pPr>
        <w:ind w:left="1418" w:hanging="1418"/>
        <w:rPr>
          <w:szCs w:val="24"/>
        </w:rPr>
      </w:pPr>
      <w:r w:rsidRPr="00810E61">
        <w:rPr>
          <w:szCs w:val="24"/>
        </w:rPr>
        <w:t xml:space="preserve">2015–present </w:t>
      </w:r>
      <w:r w:rsidRPr="00810E61">
        <w:rPr>
          <w:szCs w:val="24"/>
        </w:rPr>
        <w:tab/>
      </w:r>
      <w:r w:rsidR="00647029" w:rsidRPr="00810E61">
        <w:rPr>
          <w:szCs w:val="24"/>
        </w:rPr>
        <w:t>Member of the Mars2020 miss</w:t>
      </w:r>
      <w:r w:rsidRPr="00810E61">
        <w:rPr>
          <w:szCs w:val="24"/>
        </w:rPr>
        <w:t>ion Landing Site Working Group</w:t>
      </w:r>
    </w:p>
    <w:p w14:paraId="5B77E51F" w14:textId="77777777" w:rsidR="00463546" w:rsidRPr="00810E61" w:rsidRDefault="00463546" w:rsidP="00AA247C">
      <w:pPr>
        <w:ind w:left="1418" w:hanging="1418"/>
        <w:rPr>
          <w:szCs w:val="24"/>
        </w:rPr>
      </w:pPr>
      <w:r w:rsidRPr="00810E61">
        <w:rPr>
          <w:szCs w:val="24"/>
        </w:rPr>
        <w:t>2015</w:t>
      </w:r>
      <w:r w:rsidRPr="00810E61">
        <w:rPr>
          <w:szCs w:val="24"/>
        </w:rPr>
        <w:tab/>
        <w:t>NSF proposal review panelist</w:t>
      </w:r>
    </w:p>
    <w:p w14:paraId="219DCDBD" w14:textId="77777777" w:rsidR="00F145A4" w:rsidRPr="00810E61" w:rsidRDefault="00463546" w:rsidP="00AA247C">
      <w:pPr>
        <w:ind w:left="1418" w:hanging="1418"/>
        <w:rPr>
          <w:szCs w:val="24"/>
        </w:rPr>
      </w:pPr>
      <w:r w:rsidRPr="00810E61">
        <w:rPr>
          <w:szCs w:val="24"/>
        </w:rPr>
        <w:t>2014–</w:t>
      </w:r>
      <w:r w:rsidR="00E23EA0" w:rsidRPr="00810E61">
        <w:rPr>
          <w:szCs w:val="24"/>
        </w:rPr>
        <w:t>p</w:t>
      </w:r>
      <w:r w:rsidRPr="00810E61">
        <w:rPr>
          <w:szCs w:val="24"/>
        </w:rPr>
        <w:t xml:space="preserve">resent </w:t>
      </w:r>
      <w:r w:rsidRPr="00810E61">
        <w:rPr>
          <w:szCs w:val="24"/>
        </w:rPr>
        <w:tab/>
      </w:r>
      <w:r w:rsidR="00F145A4" w:rsidRPr="00810E61">
        <w:rPr>
          <w:szCs w:val="24"/>
        </w:rPr>
        <w:t>Geological Society of</w:t>
      </w:r>
      <w:r w:rsidRPr="00810E61">
        <w:rPr>
          <w:szCs w:val="24"/>
        </w:rPr>
        <w:t xml:space="preserve"> America Campus Representative</w:t>
      </w:r>
    </w:p>
    <w:p w14:paraId="3DEA8402" w14:textId="77777777" w:rsidR="008C5179" w:rsidRPr="00810E61" w:rsidRDefault="00463546" w:rsidP="00AA247C">
      <w:pPr>
        <w:ind w:left="1418" w:hanging="1418"/>
        <w:rPr>
          <w:szCs w:val="24"/>
        </w:rPr>
      </w:pPr>
      <w:r w:rsidRPr="00810E61">
        <w:rPr>
          <w:szCs w:val="24"/>
        </w:rPr>
        <w:t>2014</w:t>
      </w:r>
      <w:r w:rsidRPr="00810E61">
        <w:rPr>
          <w:szCs w:val="24"/>
        </w:rPr>
        <w:tab/>
        <w:t>Organized and chaired p</w:t>
      </w:r>
      <w:r w:rsidR="00EA5FDE" w:rsidRPr="00810E61">
        <w:rPr>
          <w:szCs w:val="24"/>
        </w:rPr>
        <w:t xml:space="preserve">roposal sub-panel for the </w:t>
      </w:r>
      <w:r w:rsidRPr="00810E61">
        <w:rPr>
          <w:szCs w:val="24"/>
        </w:rPr>
        <w:t>NASA PICASSO program</w:t>
      </w:r>
    </w:p>
    <w:p w14:paraId="68D70AFA" w14:textId="77777777" w:rsidR="00E23EA0" w:rsidRPr="00810E61" w:rsidRDefault="00E23EA0" w:rsidP="00E23EA0">
      <w:pPr>
        <w:ind w:left="1418" w:hanging="1418"/>
        <w:rPr>
          <w:szCs w:val="24"/>
        </w:rPr>
      </w:pPr>
      <w:r w:rsidRPr="00810E61">
        <w:rPr>
          <w:szCs w:val="24"/>
        </w:rPr>
        <w:t>2013</w:t>
      </w:r>
      <w:r w:rsidRPr="00810E61">
        <w:rPr>
          <w:szCs w:val="24"/>
        </w:rPr>
        <w:softHyphen/>
        <w:t>–present</w:t>
      </w:r>
      <w:r w:rsidRPr="00810E61">
        <w:rPr>
          <w:szCs w:val="24"/>
        </w:rPr>
        <w:tab/>
        <w:t>NASA Astrobiology Institute Early Earth Focus Group co-chair</w:t>
      </w:r>
    </w:p>
    <w:p w14:paraId="1CCD1940" w14:textId="77777777" w:rsidR="00463546" w:rsidRPr="00810E61" w:rsidRDefault="00463546" w:rsidP="00AA247C">
      <w:pPr>
        <w:ind w:left="1418" w:hanging="1418"/>
        <w:rPr>
          <w:szCs w:val="24"/>
        </w:rPr>
      </w:pPr>
      <w:r w:rsidRPr="00810E61">
        <w:rPr>
          <w:szCs w:val="24"/>
        </w:rPr>
        <w:t>2008</w:t>
      </w:r>
      <w:r w:rsidRPr="00810E61">
        <w:rPr>
          <w:szCs w:val="24"/>
        </w:rPr>
        <w:tab/>
        <w:t xml:space="preserve">NASA ASTID program proposal review panelist </w:t>
      </w:r>
    </w:p>
    <w:p w14:paraId="034E6C78" w14:textId="77777777" w:rsidR="00E23EA0" w:rsidRPr="00810E61" w:rsidRDefault="00E23EA0" w:rsidP="00AA247C">
      <w:pPr>
        <w:ind w:left="1418" w:hanging="1418"/>
        <w:rPr>
          <w:i/>
          <w:szCs w:val="24"/>
        </w:rPr>
      </w:pPr>
    </w:p>
    <w:p w14:paraId="72A3DE41" w14:textId="77777777" w:rsidR="00E23EA0" w:rsidRPr="00810E61" w:rsidRDefault="00E23EA0" w:rsidP="00AA247C">
      <w:pPr>
        <w:ind w:left="1418" w:hanging="1418"/>
        <w:rPr>
          <w:i/>
          <w:szCs w:val="24"/>
          <w:u w:val="single"/>
        </w:rPr>
      </w:pPr>
      <w:r w:rsidRPr="00810E61">
        <w:rPr>
          <w:i/>
          <w:szCs w:val="24"/>
          <w:u w:val="single"/>
        </w:rPr>
        <w:t>Ad hoc proposal reviews</w:t>
      </w:r>
    </w:p>
    <w:p w14:paraId="13925955" w14:textId="77777777" w:rsidR="00430BF0" w:rsidRPr="00810E61" w:rsidRDefault="00BA0A9C" w:rsidP="00B9782A">
      <w:pPr>
        <w:rPr>
          <w:szCs w:val="24"/>
        </w:rPr>
      </w:pPr>
      <w:r w:rsidRPr="00810E61">
        <w:rPr>
          <w:szCs w:val="24"/>
        </w:rPr>
        <w:t>N</w:t>
      </w:r>
      <w:r w:rsidR="00B9782A">
        <w:rPr>
          <w:szCs w:val="24"/>
        </w:rPr>
        <w:t>ational Science Foundation (2)</w:t>
      </w:r>
      <w:r w:rsidR="00EA5FDE" w:rsidRPr="00810E61">
        <w:rPr>
          <w:szCs w:val="24"/>
        </w:rPr>
        <w:t>,</w:t>
      </w:r>
      <w:r w:rsidR="00AB7904" w:rsidRPr="00810E61">
        <w:rPr>
          <w:szCs w:val="24"/>
        </w:rPr>
        <w:t xml:space="preserve"> NASA</w:t>
      </w:r>
      <w:r w:rsidR="00B9782A">
        <w:rPr>
          <w:szCs w:val="24"/>
        </w:rPr>
        <w:t xml:space="preserve"> (1)</w:t>
      </w:r>
      <w:r w:rsidR="00AB7904" w:rsidRPr="00810E61">
        <w:rPr>
          <w:szCs w:val="24"/>
        </w:rPr>
        <w:t>,</w:t>
      </w:r>
      <w:r w:rsidR="00EA5FDE" w:rsidRPr="00810E61">
        <w:rPr>
          <w:szCs w:val="24"/>
        </w:rPr>
        <w:t xml:space="preserve"> </w:t>
      </w:r>
      <w:r w:rsidR="00A9176E" w:rsidRPr="00810E61">
        <w:rPr>
          <w:szCs w:val="24"/>
        </w:rPr>
        <w:t>D</w:t>
      </w:r>
      <w:r w:rsidR="00B9782A">
        <w:rPr>
          <w:szCs w:val="24"/>
        </w:rPr>
        <w:t xml:space="preserve">epartment of </w:t>
      </w:r>
      <w:r w:rsidR="00A9176E" w:rsidRPr="00810E61">
        <w:rPr>
          <w:szCs w:val="24"/>
        </w:rPr>
        <w:t>E</w:t>
      </w:r>
      <w:r w:rsidR="00B9782A">
        <w:rPr>
          <w:szCs w:val="24"/>
        </w:rPr>
        <w:t>nergy (1)</w:t>
      </w:r>
      <w:r w:rsidR="00EA5FDE" w:rsidRPr="00810E61">
        <w:rPr>
          <w:szCs w:val="24"/>
        </w:rPr>
        <w:t xml:space="preserve">, </w:t>
      </w:r>
      <w:r w:rsidRPr="00810E61">
        <w:rPr>
          <w:szCs w:val="24"/>
        </w:rPr>
        <w:t>Petroleum Research Fund</w:t>
      </w:r>
      <w:r w:rsidR="00B9782A">
        <w:rPr>
          <w:szCs w:val="24"/>
        </w:rPr>
        <w:t xml:space="preserve"> (1)</w:t>
      </w:r>
    </w:p>
    <w:p w14:paraId="7079C3B4" w14:textId="77777777" w:rsidR="00463546" w:rsidRPr="00810E61" w:rsidRDefault="00463546" w:rsidP="00AA247C">
      <w:pPr>
        <w:ind w:left="1418" w:hanging="1418"/>
        <w:rPr>
          <w:szCs w:val="24"/>
        </w:rPr>
      </w:pPr>
    </w:p>
    <w:p w14:paraId="0A55C894" w14:textId="77777777" w:rsidR="00A9176E" w:rsidRPr="00810E61" w:rsidRDefault="00E23EA0" w:rsidP="00AA247C">
      <w:pPr>
        <w:ind w:left="1418" w:hanging="1418"/>
        <w:rPr>
          <w:i/>
          <w:szCs w:val="24"/>
          <w:u w:val="single"/>
        </w:rPr>
      </w:pPr>
      <w:r w:rsidRPr="00810E61">
        <w:rPr>
          <w:i/>
          <w:szCs w:val="24"/>
          <w:u w:val="single"/>
        </w:rPr>
        <w:t xml:space="preserve">Ad hoc </w:t>
      </w:r>
      <w:r w:rsidR="00411C46" w:rsidRPr="00810E61">
        <w:rPr>
          <w:i/>
          <w:szCs w:val="24"/>
          <w:u w:val="single"/>
        </w:rPr>
        <w:t>manuscript</w:t>
      </w:r>
      <w:r w:rsidRPr="00810E61">
        <w:rPr>
          <w:i/>
          <w:szCs w:val="24"/>
          <w:u w:val="single"/>
        </w:rPr>
        <w:t xml:space="preserve"> reviews</w:t>
      </w:r>
    </w:p>
    <w:p w14:paraId="17FC96BB" w14:textId="20013743" w:rsidR="00EA5FDE" w:rsidRPr="00810E61" w:rsidRDefault="00A9176E" w:rsidP="00411C46">
      <w:pPr>
        <w:rPr>
          <w:szCs w:val="24"/>
        </w:rPr>
      </w:pPr>
      <w:proofErr w:type="spellStart"/>
      <w:r w:rsidRPr="00810E61">
        <w:rPr>
          <w:i/>
          <w:szCs w:val="24"/>
        </w:rPr>
        <w:t>BioResources</w:t>
      </w:r>
      <w:proofErr w:type="spellEnd"/>
      <w:r w:rsidR="00411C46" w:rsidRPr="00810E61">
        <w:rPr>
          <w:szCs w:val="24"/>
        </w:rPr>
        <w:t xml:space="preserve"> (</w:t>
      </w:r>
      <w:r w:rsidR="00A01BAC" w:rsidRPr="00810E61">
        <w:rPr>
          <w:szCs w:val="24"/>
        </w:rPr>
        <w:t>3</w:t>
      </w:r>
      <w:r w:rsidR="00411C46" w:rsidRPr="00810E61">
        <w:rPr>
          <w:szCs w:val="24"/>
        </w:rPr>
        <w:t>)</w:t>
      </w:r>
      <w:r w:rsidR="00EA5FDE" w:rsidRPr="00810E61">
        <w:rPr>
          <w:szCs w:val="24"/>
        </w:rPr>
        <w:t xml:space="preserve">, </w:t>
      </w:r>
      <w:r w:rsidR="008D3C9E" w:rsidRPr="00810E61">
        <w:rPr>
          <w:i/>
          <w:szCs w:val="24"/>
        </w:rPr>
        <w:t>Chemical Geology</w:t>
      </w:r>
      <w:r w:rsidR="00A01BAC" w:rsidRPr="00810E61">
        <w:rPr>
          <w:szCs w:val="24"/>
        </w:rPr>
        <w:t xml:space="preserve"> (1)</w:t>
      </w:r>
      <w:r w:rsidR="003D74E0" w:rsidRPr="00810E61">
        <w:rPr>
          <w:i/>
          <w:szCs w:val="24"/>
        </w:rPr>
        <w:t>,</w:t>
      </w:r>
      <w:r w:rsidR="003D74E0" w:rsidRPr="00810E61">
        <w:rPr>
          <w:szCs w:val="24"/>
        </w:rPr>
        <w:t xml:space="preserve"> </w:t>
      </w:r>
      <w:r w:rsidRPr="00810E61">
        <w:rPr>
          <w:i/>
          <w:szCs w:val="24"/>
        </w:rPr>
        <w:t>Earth and Planetary Science Letters</w:t>
      </w:r>
      <w:r w:rsidR="00A01BAC" w:rsidRPr="00810E61">
        <w:rPr>
          <w:szCs w:val="24"/>
        </w:rPr>
        <w:t xml:space="preserve"> (1)</w:t>
      </w:r>
      <w:r w:rsidR="00EA5FDE" w:rsidRPr="00810E61">
        <w:rPr>
          <w:szCs w:val="24"/>
        </w:rPr>
        <w:t xml:space="preserve">, </w:t>
      </w:r>
      <w:r w:rsidRPr="00810E61">
        <w:rPr>
          <w:i/>
          <w:szCs w:val="24"/>
        </w:rPr>
        <w:t>Environmental Geochemistry and Health</w:t>
      </w:r>
      <w:r w:rsidR="00411C46" w:rsidRPr="00810E61">
        <w:rPr>
          <w:szCs w:val="24"/>
        </w:rPr>
        <w:t xml:space="preserve"> (1)</w:t>
      </w:r>
      <w:r w:rsidR="00EA5FDE" w:rsidRPr="00810E61">
        <w:rPr>
          <w:szCs w:val="24"/>
        </w:rPr>
        <w:t xml:space="preserve">, </w:t>
      </w:r>
      <w:r w:rsidR="00A25410" w:rsidRPr="00810E61">
        <w:rPr>
          <w:i/>
          <w:szCs w:val="24"/>
        </w:rPr>
        <w:t>European Journal of Mineralogy</w:t>
      </w:r>
      <w:r w:rsidR="00A01BAC" w:rsidRPr="00810E61">
        <w:rPr>
          <w:szCs w:val="24"/>
        </w:rPr>
        <w:t xml:space="preserve"> (1)</w:t>
      </w:r>
      <w:r w:rsidR="00EA5FDE" w:rsidRPr="00810E61">
        <w:rPr>
          <w:szCs w:val="24"/>
        </w:rPr>
        <w:t xml:space="preserve">, </w:t>
      </w:r>
      <w:r w:rsidR="00A25410" w:rsidRPr="00810E61">
        <w:rPr>
          <w:i/>
          <w:szCs w:val="24"/>
        </w:rPr>
        <w:t>Geobiolog</w:t>
      </w:r>
      <w:r w:rsidR="00EA5FDE" w:rsidRPr="00810E61">
        <w:rPr>
          <w:i/>
          <w:szCs w:val="24"/>
        </w:rPr>
        <w:t>y</w:t>
      </w:r>
      <w:r w:rsidR="00A01BAC" w:rsidRPr="00810E61">
        <w:rPr>
          <w:szCs w:val="24"/>
        </w:rPr>
        <w:t xml:space="preserve"> (2)</w:t>
      </w:r>
      <w:r w:rsidR="00EA5FDE" w:rsidRPr="00810E61">
        <w:rPr>
          <w:i/>
          <w:szCs w:val="24"/>
        </w:rPr>
        <w:t xml:space="preserve">, </w:t>
      </w:r>
      <w:proofErr w:type="spellStart"/>
      <w:r w:rsidR="00A25410" w:rsidRPr="00810E61">
        <w:rPr>
          <w:i/>
          <w:szCs w:val="24"/>
        </w:rPr>
        <w:t>Geochimica</w:t>
      </w:r>
      <w:proofErr w:type="spellEnd"/>
      <w:r w:rsidR="00A25410" w:rsidRPr="00810E61">
        <w:rPr>
          <w:i/>
          <w:szCs w:val="24"/>
        </w:rPr>
        <w:t xml:space="preserve"> et </w:t>
      </w:r>
      <w:proofErr w:type="spellStart"/>
      <w:r w:rsidR="00A25410" w:rsidRPr="00810E61">
        <w:rPr>
          <w:i/>
          <w:szCs w:val="24"/>
        </w:rPr>
        <w:t>Cosmochimica</w:t>
      </w:r>
      <w:proofErr w:type="spellEnd"/>
      <w:r w:rsidR="00A25410" w:rsidRPr="00810E61">
        <w:rPr>
          <w:i/>
          <w:szCs w:val="24"/>
        </w:rPr>
        <w:t xml:space="preserve"> Acta</w:t>
      </w:r>
      <w:r w:rsidR="00A01BAC" w:rsidRPr="00810E61">
        <w:rPr>
          <w:szCs w:val="24"/>
        </w:rPr>
        <w:t xml:space="preserve"> (1)</w:t>
      </w:r>
      <w:r w:rsidR="00EA5FDE" w:rsidRPr="00810E61">
        <w:rPr>
          <w:szCs w:val="24"/>
        </w:rPr>
        <w:t xml:space="preserve">, </w:t>
      </w:r>
      <w:r w:rsidRPr="00810E61">
        <w:rPr>
          <w:i/>
          <w:szCs w:val="24"/>
        </w:rPr>
        <w:t>Geology</w:t>
      </w:r>
      <w:r w:rsidR="00411C46" w:rsidRPr="00810E61">
        <w:rPr>
          <w:szCs w:val="24"/>
        </w:rPr>
        <w:t xml:space="preserve"> (</w:t>
      </w:r>
      <w:r w:rsidR="00A01BAC" w:rsidRPr="00810E61">
        <w:rPr>
          <w:szCs w:val="24"/>
        </w:rPr>
        <w:t>6</w:t>
      </w:r>
      <w:r w:rsidR="00411C46" w:rsidRPr="00810E61">
        <w:rPr>
          <w:szCs w:val="24"/>
        </w:rPr>
        <w:t>)</w:t>
      </w:r>
      <w:r w:rsidR="00EA5FDE" w:rsidRPr="00810E61">
        <w:rPr>
          <w:szCs w:val="24"/>
        </w:rPr>
        <w:t xml:space="preserve">, </w:t>
      </w:r>
      <w:r w:rsidRPr="00810E61">
        <w:rPr>
          <w:i/>
          <w:szCs w:val="24"/>
        </w:rPr>
        <w:t>Geomicrobiology Journal</w:t>
      </w:r>
      <w:r w:rsidR="00A01BAC" w:rsidRPr="00810E61">
        <w:rPr>
          <w:szCs w:val="24"/>
        </w:rPr>
        <w:t xml:space="preserve"> (1)</w:t>
      </w:r>
      <w:r w:rsidR="00EA5FDE" w:rsidRPr="00810E61">
        <w:rPr>
          <w:i/>
          <w:szCs w:val="24"/>
        </w:rPr>
        <w:t xml:space="preserve">, </w:t>
      </w:r>
      <w:r w:rsidR="00761FCD" w:rsidRPr="00810E61">
        <w:rPr>
          <w:i/>
          <w:szCs w:val="24"/>
        </w:rPr>
        <w:t>GSA Bulletin</w:t>
      </w:r>
      <w:r w:rsidR="00A01BAC" w:rsidRPr="00810E61">
        <w:rPr>
          <w:szCs w:val="24"/>
        </w:rPr>
        <w:t xml:space="preserve"> (2)</w:t>
      </w:r>
      <w:r w:rsidR="00761FCD" w:rsidRPr="00810E61">
        <w:rPr>
          <w:i/>
          <w:szCs w:val="24"/>
        </w:rPr>
        <w:t xml:space="preserve">, </w:t>
      </w:r>
      <w:r w:rsidR="00EA5FDE" w:rsidRPr="00810E61">
        <w:rPr>
          <w:i/>
          <w:szCs w:val="24"/>
        </w:rPr>
        <w:t>Nature Communications</w:t>
      </w:r>
      <w:r w:rsidR="00A01BAC" w:rsidRPr="00810E61">
        <w:rPr>
          <w:szCs w:val="24"/>
        </w:rPr>
        <w:t xml:space="preserve"> (1)</w:t>
      </w:r>
      <w:r w:rsidR="00EA5FDE" w:rsidRPr="00810E61">
        <w:rPr>
          <w:szCs w:val="24"/>
        </w:rPr>
        <w:t xml:space="preserve">, </w:t>
      </w:r>
      <w:r w:rsidR="00EA5FDE" w:rsidRPr="00810E61">
        <w:rPr>
          <w:i/>
          <w:szCs w:val="24"/>
        </w:rPr>
        <w:t>Nature Geoscience</w:t>
      </w:r>
      <w:r w:rsidR="00A01BAC" w:rsidRPr="00810E61">
        <w:rPr>
          <w:szCs w:val="24"/>
        </w:rPr>
        <w:t xml:space="preserve"> (1)</w:t>
      </w:r>
      <w:r w:rsidR="00EA5FDE" w:rsidRPr="00810E61">
        <w:rPr>
          <w:i/>
          <w:szCs w:val="24"/>
        </w:rPr>
        <w:t xml:space="preserve">, </w:t>
      </w:r>
      <w:proofErr w:type="spellStart"/>
      <w:r w:rsidR="00EA5FDE" w:rsidRPr="00810E61">
        <w:rPr>
          <w:i/>
          <w:szCs w:val="24"/>
        </w:rPr>
        <w:t>Palaios</w:t>
      </w:r>
      <w:proofErr w:type="spellEnd"/>
      <w:r w:rsidR="00A01BAC" w:rsidRPr="00810E61">
        <w:rPr>
          <w:szCs w:val="24"/>
        </w:rPr>
        <w:t xml:space="preserve"> (2)</w:t>
      </w:r>
      <w:r w:rsidR="00357A6A" w:rsidRPr="00810E61">
        <w:rPr>
          <w:szCs w:val="24"/>
        </w:rPr>
        <w:t>,</w:t>
      </w:r>
      <w:r w:rsidR="00EA5FDE" w:rsidRPr="00810E61">
        <w:rPr>
          <w:szCs w:val="24"/>
        </w:rPr>
        <w:t xml:space="preserve"> </w:t>
      </w:r>
      <w:r w:rsidR="00EA5FDE" w:rsidRPr="00810E61">
        <w:rPr>
          <w:i/>
          <w:szCs w:val="24"/>
        </w:rPr>
        <w:t>Precambrian Research</w:t>
      </w:r>
      <w:r w:rsidR="00A01BAC" w:rsidRPr="00810E61">
        <w:rPr>
          <w:szCs w:val="24"/>
        </w:rPr>
        <w:t xml:space="preserve"> (3)</w:t>
      </w:r>
      <w:r w:rsidR="00357A6A" w:rsidRPr="00810E61">
        <w:rPr>
          <w:i/>
          <w:szCs w:val="24"/>
        </w:rPr>
        <w:t>,</w:t>
      </w:r>
      <w:r w:rsidR="00357A6A" w:rsidRPr="00810E61">
        <w:rPr>
          <w:szCs w:val="24"/>
        </w:rPr>
        <w:t xml:space="preserve"> </w:t>
      </w:r>
      <w:r w:rsidR="00496244" w:rsidRPr="00496244">
        <w:rPr>
          <w:i/>
          <w:szCs w:val="24"/>
        </w:rPr>
        <w:t>PNAS</w:t>
      </w:r>
      <w:r w:rsidR="00496244">
        <w:rPr>
          <w:szCs w:val="24"/>
        </w:rPr>
        <w:t xml:space="preserve"> (1) </w:t>
      </w:r>
      <w:r w:rsidR="00357A6A" w:rsidRPr="00810E61">
        <w:rPr>
          <w:i/>
          <w:szCs w:val="24"/>
        </w:rPr>
        <w:t>Sedimentary Geology</w:t>
      </w:r>
      <w:r w:rsidR="00A01BAC" w:rsidRPr="00810E61">
        <w:rPr>
          <w:szCs w:val="24"/>
        </w:rPr>
        <w:t xml:space="preserve"> (1)</w:t>
      </w:r>
      <w:r w:rsidR="00AB7904" w:rsidRPr="00810E61">
        <w:rPr>
          <w:i/>
          <w:szCs w:val="24"/>
        </w:rPr>
        <w:t>, and Sedimentology</w:t>
      </w:r>
      <w:r w:rsidR="00A01BAC" w:rsidRPr="00810E61">
        <w:rPr>
          <w:szCs w:val="24"/>
        </w:rPr>
        <w:t xml:space="preserve"> (1).</w:t>
      </w:r>
    </w:p>
    <w:p w14:paraId="502F49EA" w14:textId="77777777" w:rsidR="004E2F07" w:rsidRPr="00810E61" w:rsidRDefault="00A01BAC" w:rsidP="00411C46">
      <w:pPr>
        <w:rPr>
          <w:szCs w:val="24"/>
        </w:rPr>
      </w:pPr>
      <w:r w:rsidRPr="00810E61">
        <w:rPr>
          <w:szCs w:val="24"/>
        </w:rPr>
        <w:t>Also r</w:t>
      </w:r>
      <w:r w:rsidR="004E2F07" w:rsidRPr="00810E61">
        <w:rPr>
          <w:szCs w:val="24"/>
        </w:rPr>
        <w:t xml:space="preserve">eviewed a chapter for the book, </w:t>
      </w:r>
      <w:r w:rsidR="004E2F07" w:rsidRPr="00810E61">
        <w:rPr>
          <w:i/>
          <w:szCs w:val="24"/>
        </w:rPr>
        <w:t>Biosignatures in Astrobiology</w:t>
      </w:r>
    </w:p>
    <w:p w14:paraId="413388E0" w14:textId="77777777" w:rsidR="00E23EA0" w:rsidRPr="00810E61" w:rsidRDefault="00E23EA0" w:rsidP="00AA247C">
      <w:pPr>
        <w:ind w:left="1418" w:hanging="1418"/>
        <w:rPr>
          <w:szCs w:val="24"/>
        </w:rPr>
      </w:pPr>
    </w:p>
    <w:p w14:paraId="7116BE4E" w14:textId="77777777" w:rsidR="00E23EA0" w:rsidRPr="00810E61" w:rsidRDefault="004E2F07" w:rsidP="00AA247C">
      <w:pPr>
        <w:ind w:left="1418" w:hanging="1418"/>
        <w:rPr>
          <w:i/>
          <w:szCs w:val="24"/>
          <w:u w:val="single"/>
        </w:rPr>
      </w:pPr>
      <w:r w:rsidRPr="00810E61">
        <w:rPr>
          <w:i/>
          <w:szCs w:val="24"/>
          <w:u w:val="single"/>
        </w:rPr>
        <w:t xml:space="preserve">Professional </w:t>
      </w:r>
      <w:r w:rsidR="00E23EA0" w:rsidRPr="00810E61">
        <w:rPr>
          <w:i/>
          <w:szCs w:val="24"/>
          <w:u w:val="single"/>
        </w:rPr>
        <w:t>M</w:t>
      </w:r>
      <w:r w:rsidRPr="00810E61">
        <w:rPr>
          <w:i/>
          <w:szCs w:val="24"/>
          <w:u w:val="single"/>
        </w:rPr>
        <w:t xml:space="preserve">eeting </w:t>
      </w:r>
      <w:r w:rsidR="00411C46" w:rsidRPr="00810E61">
        <w:rPr>
          <w:i/>
          <w:szCs w:val="24"/>
          <w:u w:val="single"/>
        </w:rPr>
        <w:t>Service</w:t>
      </w:r>
    </w:p>
    <w:p w14:paraId="108FBABD" w14:textId="77777777" w:rsidR="00411C46" w:rsidRPr="00810E61" w:rsidRDefault="00127592" w:rsidP="00411C46">
      <w:pPr>
        <w:ind w:left="1418" w:hanging="1418"/>
        <w:rPr>
          <w:szCs w:val="24"/>
        </w:rPr>
      </w:pPr>
      <w:r>
        <w:rPr>
          <w:szCs w:val="24"/>
        </w:rPr>
        <w:t>2016</w:t>
      </w:r>
      <w:r>
        <w:rPr>
          <w:szCs w:val="24"/>
        </w:rPr>
        <w:tab/>
        <w:t>Co-organized the</w:t>
      </w:r>
      <w:r w:rsidR="00411C46" w:rsidRPr="00810E61">
        <w:rPr>
          <w:szCs w:val="24"/>
        </w:rPr>
        <w:t xml:space="preserve"> Midwest Geobiology Symposium at the University of Cincinnati</w:t>
      </w:r>
    </w:p>
    <w:p w14:paraId="74FB96A2" w14:textId="77777777" w:rsidR="00411C46" w:rsidRPr="00810E61" w:rsidRDefault="00411C46" w:rsidP="00411C46">
      <w:pPr>
        <w:ind w:left="1418" w:hanging="1418"/>
        <w:rPr>
          <w:szCs w:val="24"/>
        </w:rPr>
      </w:pPr>
      <w:r w:rsidRPr="00810E61">
        <w:rPr>
          <w:szCs w:val="24"/>
        </w:rPr>
        <w:t>2015</w:t>
      </w:r>
      <w:r w:rsidRPr="00810E61">
        <w:rPr>
          <w:szCs w:val="24"/>
        </w:rPr>
        <w:softHyphen/>
      </w:r>
      <w:r w:rsidRPr="00810E61">
        <w:rPr>
          <w:szCs w:val="24"/>
        </w:rPr>
        <w:softHyphen/>
        <w:t>–2017</w:t>
      </w:r>
      <w:r w:rsidRPr="00810E61">
        <w:rPr>
          <w:szCs w:val="24"/>
        </w:rPr>
        <w:tab/>
        <w:t>Ameri</w:t>
      </w:r>
      <w:r w:rsidR="00127592">
        <w:rPr>
          <w:szCs w:val="24"/>
        </w:rPr>
        <w:t>can Geophysical Union (AGU)</w:t>
      </w:r>
      <w:r w:rsidRPr="00810E61">
        <w:rPr>
          <w:szCs w:val="24"/>
        </w:rPr>
        <w:t>, session co-chair</w:t>
      </w:r>
    </w:p>
    <w:p w14:paraId="72CECAF8" w14:textId="77777777" w:rsidR="00411C46" w:rsidRPr="00810E61" w:rsidRDefault="00411C46" w:rsidP="00411C46">
      <w:pPr>
        <w:ind w:left="1418" w:hanging="1418"/>
        <w:rPr>
          <w:szCs w:val="24"/>
        </w:rPr>
      </w:pPr>
      <w:r w:rsidRPr="00810E61">
        <w:rPr>
          <w:szCs w:val="24"/>
        </w:rPr>
        <w:t>2015</w:t>
      </w:r>
      <w:r w:rsidRPr="00810E61">
        <w:rPr>
          <w:szCs w:val="24"/>
        </w:rPr>
        <w:tab/>
      </w:r>
      <w:r w:rsidR="00127592">
        <w:rPr>
          <w:szCs w:val="24"/>
        </w:rPr>
        <w:t>NASA Astrobiology Science Conference</w:t>
      </w:r>
      <w:r w:rsidRPr="00810E61">
        <w:rPr>
          <w:szCs w:val="24"/>
        </w:rPr>
        <w:t xml:space="preserve"> Student poster judge and meeting mentor for high school students</w:t>
      </w:r>
    </w:p>
    <w:p w14:paraId="024D91B2" w14:textId="77777777" w:rsidR="00411C46" w:rsidRPr="00810E61" w:rsidRDefault="00411C46" w:rsidP="00411C46">
      <w:pPr>
        <w:ind w:left="1418" w:hanging="1418"/>
        <w:rPr>
          <w:szCs w:val="24"/>
        </w:rPr>
      </w:pPr>
      <w:r w:rsidRPr="00810E61">
        <w:rPr>
          <w:szCs w:val="24"/>
        </w:rPr>
        <w:t>2013</w:t>
      </w:r>
      <w:r w:rsidRPr="00810E61">
        <w:rPr>
          <w:szCs w:val="24"/>
        </w:rPr>
        <w:tab/>
        <w:t>Co-organized a NASA Astrobiology “Workshop without Walls” on the topic of the Hadean Earth</w:t>
      </w:r>
    </w:p>
    <w:p w14:paraId="74DB080B" w14:textId="77777777" w:rsidR="00411C46" w:rsidRPr="00810E61" w:rsidRDefault="00411C46" w:rsidP="00411C46">
      <w:pPr>
        <w:ind w:left="1418" w:hanging="1418"/>
        <w:rPr>
          <w:szCs w:val="24"/>
        </w:rPr>
      </w:pPr>
      <w:r w:rsidRPr="00810E61">
        <w:rPr>
          <w:szCs w:val="24"/>
        </w:rPr>
        <w:t>2012, ’15, ’17</w:t>
      </w:r>
      <w:r w:rsidRPr="00810E61">
        <w:rPr>
          <w:szCs w:val="24"/>
        </w:rPr>
        <w:tab/>
      </w:r>
      <w:r w:rsidR="00127592">
        <w:rPr>
          <w:szCs w:val="24"/>
        </w:rPr>
        <w:t xml:space="preserve">NASA </w:t>
      </w:r>
      <w:r w:rsidRPr="00810E61">
        <w:rPr>
          <w:szCs w:val="24"/>
        </w:rPr>
        <w:t>Astrobiolo</w:t>
      </w:r>
      <w:r w:rsidR="00127592">
        <w:rPr>
          <w:szCs w:val="24"/>
        </w:rPr>
        <w:t>gy Science Conference</w:t>
      </w:r>
      <w:r w:rsidRPr="00810E61">
        <w:rPr>
          <w:szCs w:val="24"/>
        </w:rPr>
        <w:t>, session chair</w:t>
      </w:r>
    </w:p>
    <w:p w14:paraId="11D0788D" w14:textId="77777777" w:rsidR="00411C46" w:rsidRPr="00810E61" w:rsidRDefault="00411C46" w:rsidP="00411C46">
      <w:pPr>
        <w:ind w:left="1418" w:hanging="1418"/>
        <w:rPr>
          <w:szCs w:val="24"/>
        </w:rPr>
      </w:pPr>
      <w:r w:rsidRPr="00810E61">
        <w:rPr>
          <w:szCs w:val="24"/>
        </w:rPr>
        <w:t>2011, 2014</w:t>
      </w:r>
      <w:r w:rsidRPr="00810E61">
        <w:rPr>
          <w:szCs w:val="24"/>
        </w:rPr>
        <w:tab/>
        <w:t>AGU OSPA Judge for student presentation competition</w:t>
      </w:r>
    </w:p>
    <w:p w14:paraId="05AD68A8" w14:textId="77777777" w:rsidR="00411C46" w:rsidRPr="00810E61" w:rsidRDefault="00411C46" w:rsidP="00411C46">
      <w:pPr>
        <w:ind w:left="1418" w:hanging="1418"/>
        <w:rPr>
          <w:szCs w:val="24"/>
        </w:rPr>
      </w:pPr>
      <w:r w:rsidRPr="00810E61">
        <w:rPr>
          <w:szCs w:val="24"/>
        </w:rPr>
        <w:t>2010, 2012</w:t>
      </w:r>
      <w:r w:rsidRPr="00810E61">
        <w:rPr>
          <w:szCs w:val="24"/>
        </w:rPr>
        <w:tab/>
        <w:t>Goldschmidt Conference, session co-chair</w:t>
      </w:r>
    </w:p>
    <w:p w14:paraId="6894A7AE" w14:textId="77777777" w:rsidR="00A9176E" w:rsidRPr="00810E61" w:rsidRDefault="00E23EA0" w:rsidP="00411C46">
      <w:pPr>
        <w:ind w:left="1418" w:hanging="1418"/>
        <w:rPr>
          <w:szCs w:val="24"/>
        </w:rPr>
      </w:pPr>
      <w:r w:rsidRPr="00810E61">
        <w:rPr>
          <w:szCs w:val="24"/>
        </w:rPr>
        <w:t>2007</w:t>
      </w:r>
      <w:r w:rsidRPr="00810E61">
        <w:rPr>
          <w:szCs w:val="24"/>
        </w:rPr>
        <w:tab/>
      </w:r>
      <w:r w:rsidR="00A9176E" w:rsidRPr="00810E61">
        <w:rPr>
          <w:szCs w:val="24"/>
        </w:rPr>
        <w:t>Geological Society</w:t>
      </w:r>
      <w:r w:rsidR="00411C46" w:rsidRPr="00810E61">
        <w:rPr>
          <w:szCs w:val="24"/>
        </w:rPr>
        <w:t xml:space="preserve"> of America Annual Meeting, session co-chair</w:t>
      </w:r>
    </w:p>
    <w:p w14:paraId="29F1B653" w14:textId="77777777" w:rsidR="00A01BAC" w:rsidRPr="00810E61" w:rsidRDefault="00A01BAC" w:rsidP="00A01BAC">
      <w:pPr>
        <w:rPr>
          <w:b/>
          <w:bCs/>
          <w:szCs w:val="24"/>
        </w:rPr>
      </w:pPr>
    </w:p>
    <w:p w14:paraId="38EC4826" w14:textId="77777777" w:rsidR="00A01BAC" w:rsidRPr="00810E61" w:rsidRDefault="00A01BAC" w:rsidP="00A01BAC">
      <w:pPr>
        <w:rPr>
          <w:bCs/>
          <w:i/>
          <w:szCs w:val="24"/>
          <w:u w:val="single"/>
        </w:rPr>
      </w:pPr>
      <w:r w:rsidRPr="00810E61">
        <w:rPr>
          <w:bCs/>
          <w:i/>
          <w:szCs w:val="24"/>
          <w:u w:val="single"/>
        </w:rPr>
        <w:t>Professional Affiliations</w:t>
      </w:r>
    </w:p>
    <w:p w14:paraId="5B98A3E8" w14:textId="77777777" w:rsidR="00A01BAC" w:rsidRPr="00810E61" w:rsidRDefault="00A01BAC" w:rsidP="00A01BAC">
      <w:pPr>
        <w:rPr>
          <w:b/>
          <w:szCs w:val="24"/>
          <w:u w:val="single"/>
        </w:rPr>
      </w:pPr>
      <w:r w:rsidRPr="00810E61">
        <w:rPr>
          <w:szCs w:val="24"/>
        </w:rPr>
        <w:t xml:space="preserve">American Geophysical Union, Geochemical Society, Geological Society of America, International Society for the Study of the Origin of Life, Paleontological Society, </w:t>
      </w:r>
      <w:r w:rsidR="001023C0">
        <w:rPr>
          <w:szCs w:val="24"/>
        </w:rPr>
        <w:t xml:space="preserve">Phi Beta Kappa, </w:t>
      </w:r>
      <w:r w:rsidRPr="00810E61">
        <w:rPr>
          <w:szCs w:val="24"/>
        </w:rPr>
        <w:t>Sigma Xi</w:t>
      </w:r>
    </w:p>
    <w:p w14:paraId="09D4EDC6" w14:textId="77777777" w:rsidR="00E23EA0" w:rsidRPr="00810E61" w:rsidRDefault="00E23EA0" w:rsidP="00A01BAC">
      <w:pPr>
        <w:rPr>
          <w:szCs w:val="24"/>
        </w:rPr>
      </w:pPr>
    </w:p>
    <w:p w14:paraId="48B28D63" w14:textId="77777777" w:rsidR="00377FD5" w:rsidRPr="00810E61" w:rsidRDefault="00377FD5" w:rsidP="009630E6">
      <w:pPr>
        <w:rPr>
          <w:b/>
          <w:szCs w:val="24"/>
        </w:rPr>
      </w:pPr>
      <w:r w:rsidRPr="00810E61">
        <w:rPr>
          <w:b/>
          <w:szCs w:val="24"/>
        </w:rPr>
        <w:t>University/Departmental</w:t>
      </w:r>
      <w:r w:rsidR="00F04623">
        <w:rPr>
          <w:b/>
          <w:szCs w:val="24"/>
        </w:rPr>
        <w:t xml:space="preserve"> Service</w:t>
      </w:r>
    </w:p>
    <w:p w14:paraId="659E7797" w14:textId="2F1E01D8" w:rsidR="008108BD" w:rsidRDefault="008108BD" w:rsidP="00B6343F">
      <w:pPr>
        <w:ind w:left="1418" w:hanging="1418"/>
        <w:rPr>
          <w:szCs w:val="24"/>
        </w:rPr>
      </w:pPr>
      <w:r>
        <w:rPr>
          <w:szCs w:val="24"/>
        </w:rPr>
        <w:t>2017–present</w:t>
      </w:r>
      <w:r>
        <w:rPr>
          <w:szCs w:val="24"/>
        </w:rPr>
        <w:tab/>
        <w:t>Member of UC College of Arts &amp; Sciences Gateway Concentration Committee</w:t>
      </w:r>
    </w:p>
    <w:p w14:paraId="04E6DB3F" w14:textId="77777777" w:rsidR="00967835" w:rsidRPr="00810E61" w:rsidRDefault="00AA247C" w:rsidP="00B6343F">
      <w:pPr>
        <w:ind w:left="1418" w:hanging="1418"/>
        <w:rPr>
          <w:szCs w:val="24"/>
        </w:rPr>
      </w:pPr>
      <w:r w:rsidRPr="00810E61">
        <w:rPr>
          <w:szCs w:val="24"/>
        </w:rPr>
        <w:t>2017</w:t>
      </w:r>
      <w:r w:rsidRPr="00810E61">
        <w:rPr>
          <w:szCs w:val="24"/>
        </w:rPr>
        <w:tab/>
      </w:r>
      <w:r w:rsidR="00967835" w:rsidRPr="00810E61">
        <w:rPr>
          <w:szCs w:val="24"/>
        </w:rPr>
        <w:t xml:space="preserve">Volunteer for </w:t>
      </w:r>
      <w:r w:rsidR="00967835" w:rsidRPr="00810E61">
        <w:rPr>
          <w:i/>
          <w:szCs w:val="24"/>
        </w:rPr>
        <w:t>UC Helping Hands</w:t>
      </w:r>
      <w:r w:rsidR="00967835" w:rsidRPr="00810E61">
        <w:rPr>
          <w:szCs w:val="24"/>
        </w:rPr>
        <w:t xml:space="preserve"> (helping with</w:t>
      </w:r>
      <w:r w:rsidR="008A3355" w:rsidRPr="00810E61">
        <w:rPr>
          <w:szCs w:val="24"/>
        </w:rPr>
        <w:t xml:space="preserve"> undergrad move-in day)</w:t>
      </w:r>
    </w:p>
    <w:p w14:paraId="2775AFEB" w14:textId="77777777" w:rsidR="0063670A" w:rsidRPr="00810E61" w:rsidRDefault="00255365" w:rsidP="00B6343F">
      <w:pPr>
        <w:ind w:left="1418" w:hanging="1418"/>
        <w:rPr>
          <w:szCs w:val="24"/>
        </w:rPr>
      </w:pPr>
      <w:r w:rsidRPr="00810E61">
        <w:rPr>
          <w:szCs w:val="24"/>
        </w:rPr>
        <w:t>2016–2017</w:t>
      </w:r>
      <w:r w:rsidRPr="00810E61">
        <w:rPr>
          <w:szCs w:val="24"/>
        </w:rPr>
        <w:tab/>
      </w:r>
      <w:r w:rsidR="0063670A" w:rsidRPr="00810E61">
        <w:rPr>
          <w:szCs w:val="24"/>
        </w:rPr>
        <w:t>Departmental STEM Fee</w:t>
      </w:r>
      <w:r w:rsidR="008A3355" w:rsidRPr="00810E61">
        <w:rPr>
          <w:szCs w:val="24"/>
        </w:rPr>
        <w:t xml:space="preserve"> Award selection committee</w:t>
      </w:r>
    </w:p>
    <w:p w14:paraId="68EA8E67" w14:textId="77777777" w:rsidR="007F4CB3" w:rsidRPr="00810E61" w:rsidRDefault="00AA247C" w:rsidP="00B6343F">
      <w:pPr>
        <w:ind w:left="1418" w:hanging="1418"/>
        <w:rPr>
          <w:szCs w:val="24"/>
        </w:rPr>
      </w:pPr>
      <w:r w:rsidRPr="00810E61">
        <w:rPr>
          <w:szCs w:val="24"/>
        </w:rPr>
        <w:t>2016</w:t>
      </w:r>
      <w:r w:rsidRPr="00810E61">
        <w:rPr>
          <w:szCs w:val="24"/>
        </w:rPr>
        <w:tab/>
      </w:r>
      <w:r w:rsidR="008A3355" w:rsidRPr="00810E61">
        <w:rPr>
          <w:szCs w:val="24"/>
        </w:rPr>
        <w:t xml:space="preserve">Lead discussion of </w:t>
      </w:r>
      <w:r w:rsidR="007F4CB3" w:rsidRPr="00810E61">
        <w:rPr>
          <w:szCs w:val="24"/>
        </w:rPr>
        <w:t xml:space="preserve">academic paths </w:t>
      </w:r>
      <w:r w:rsidR="008A3355" w:rsidRPr="00810E61">
        <w:rPr>
          <w:szCs w:val="24"/>
        </w:rPr>
        <w:t>for</w:t>
      </w:r>
      <w:r w:rsidR="007F4CB3" w:rsidRPr="00810E61">
        <w:rPr>
          <w:szCs w:val="24"/>
        </w:rPr>
        <w:t xml:space="preserve"> UC Prepar</w:t>
      </w:r>
      <w:r w:rsidR="00255365" w:rsidRPr="00810E61">
        <w:rPr>
          <w:szCs w:val="24"/>
        </w:rPr>
        <w:t>ing Future Faculty program</w:t>
      </w:r>
    </w:p>
    <w:p w14:paraId="096602ED" w14:textId="77777777" w:rsidR="00967835" w:rsidRPr="00810E61" w:rsidRDefault="008A3355" w:rsidP="00B6343F">
      <w:pPr>
        <w:ind w:left="1418" w:hanging="1418"/>
        <w:rPr>
          <w:szCs w:val="24"/>
        </w:rPr>
      </w:pPr>
      <w:r w:rsidRPr="00810E61">
        <w:rPr>
          <w:szCs w:val="24"/>
        </w:rPr>
        <w:t>2014</w:t>
      </w:r>
      <w:r w:rsidRPr="00810E61">
        <w:rPr>
          <w:szCs w:val="24"/>
        </w:rPr>
        <w:softHyphen/>
        <w:t>–present</w:t>
      </w:r>
      <w:r w:rsidRPr="00810E61">
        <w:rPr>
          <w:szCs w:val="24"/>
        </w:rPr>
        <w:tab/>
        <w:t>UC Department of Geology c</w:t>
      </w:r>
      <w:r w:rsidR="00967835" w:rsidRPr="00810E61">
        <w:rPr>
          <w:szCs w:val="24"/>
        </w:rPr>
        <w:t>u</w:t>
      </w:r>
      <w:r w:rsidRPr="00810E61">
        <w:rPr>
          <w:szCs w:val="24"/>
        </w:rPr>
        <w:t>rriculum committee</w:t>
      </w:r>
    </w:p>
    <w:p w14:paraId="298AFB17" w14:textId="77777777" w:rsidR="00377FD5" w:rsidRPr="00810E61" w:rsidRDefault="00AA247C" w:rsidP="00B6343F">
      <w:pPr>
        <w:ind w:left="1418" w:hanging="1418"/>
        <w:rPr>
          <w:szCs w:val="24"/>
        </w:rPr>
      </w:pPr>
      <w:r w:rsidRPr="00810E61">
        <w:rPr>
          <w:szCs w:val="24"/>
        </w:rPr>
        <w:lastRenderedPageBreak/>
        <w:t>2014</w:t>
      </w:r>
      <w:r w:rsidRPr="00810E61">
        <w:rPr>
          <w:szCs w:val="24"/>
        </w:rPr>
        <w:tab/>
      </w:r>
      <w:r w:rsidR="00F72455" w:rsidRPr="00810E61">
        <w:rPr>
          <w:szCs w:val="24"/>
        </w:rPr>
        <w:t xml:space="preserve">UC </w:t>
      </w:r>
      <w:r w:rsidR="008A3355" w:rsidRPr="00810E61">
        <w:rPr>
          <w:szCs w:val="24"/>
        </w:rPr>
        <w:t>Department of Geology doctoral qualifying exam review c</w:t>
      </w:r>
      <w:r w:rsidR="00377FD5" w:rsidRPr="00810E61">
        <w:rPr>
          <w:szCs w:val="24"/>
        </w:rPr>
        <w:t>ommittee</w:t>
      </w:r>
    </w:p>
    <w:p w14:paraId="53CF75A6" w14:textId="77777777" w:rsidR="00AA247C" w:rsidRPr="00810E61" w:rsidRDefault="00AA247C" w:rsidP="00AA247C">
      <w:pPr>
        <w:ind w:left="1418" w:hanging="1418"/>
        <w:rPr>
          <w:szCs w:val="24"/>
        </w:rPr>
      </w:pPr>
      <w:r w:rsidRPr="00810E61">
        <w:rPr>
          <w:szCs w:val="24"/>
        </w:rPr>
        <w:t>2014</w:t>
      </w:r>
      <w:r w:rsidRPr="00810E61">
        <w:rPr>
          <w:szCs w:val="24"/>
        </w:rPr>
        <w:tab/>
        <w:t>Organized a student trip to the University of Kentucky for lecture by Prof. Andrew Knoll of Harvard, Spring 2014</w:t>
      </w:r>
    </w:p>
    <w:p w14:paraId="58E14868" w14:textId="77777777" w:rsidR="00967835" w:rsidRPr="00810E61" w:rsidRDefault="00AA247C" w:rsidP="00B6343F">
      <w:pPr>
        <w:ind w:left="1418" w:hanging="1418"/>
        <w:rPr>
          <w:szCs w:val="24"/>
        </w:rPr>
      </w:pPr>
      <w:r w:rsidRPr="00810E61">
        <w:rPr>
          <w:szCs w:val="24"/>
        </w:rPr>
        <w:t>2013</w:t>
      </w:r>
      <w:r w:rsidRPr="00810E61">
        <w:rPr>
          <w:szCs w:val="24"/>
        </w:rPr>
        <w:tab/>
      </w:r>
      <w:r w:rsidR="00967835" w:rsidRPr="00810E61">
        <w:rPr>
          <w:szCs w:val="24"/>
        </w:rPr>
        <w:t xml:space="preserve">UC </w:t>
      </w:r>
      <w:r w:rsidR="008A3355" w:rsidRPr="00810E61">
        <w:rPr>
          <w:szCs w:val="24"/>
        </w:rPr>
        <w:t>Department of Geology doctoral enhancement grant committee</w:t>
      </w:r>
    </w:p>
    <w:p w14:paraId="55A39539" w14:textId="77777777" w:rsidR="00B6343F" w:rsidRPr="00810E61" w:rsidRDefault="00B6343F" w:rsidP="00B6343F">
      <w:pPr>
        <w:ind w:left="1418" w:hanging="1418"/>
        <w:rPr>
          <w:szCs w:val="24"/>
        </w:rPr>
      </w:pPr>
      <w:r w:rsidRPr="00810E61">
        <w:rPr>
          <w:szCs w:val="24"/>
        </w:rPr>
        <w:t>2012</w:t>
      </w:r>
      <w:r w:rsidRPr="00810E61">
        <w:rPr>
          <w:szCs w:val="24"/>
        </w:rPr>
        <w:softHyphen/>
        <w:t>–present</w:t>
      </w:r>
      <w:r w:rsidRPr="00810E61">
        <w:rPr>
          <w:szCs w:val="24"/>
        </w:rPr>
        <w:tab/>
        <w:t xml:space="preserve">Faculty Advisor to UC Graduate </w:t>
      </w:r>
      <w:proofErr w:type="spellStart"/>
      <w:r w:rsidRPr="00810E61">
        <w:rPr>
          <w:szCs w:val="24"/>
        </w:rPr>
        <w:t>Geoclub</w:t>
      </w:r>
      <w:proofErr w:type="spellEnd"/>
    </w:p>
    <w:p w14:paraId="7FA08492" w14:textId="77777777" w:rsidR="00967835" w:rsidRPr="00810E61" w:rsidRDefault="00AA247C" w:rsidP="00B6343F">
      <w:pPr>
        <w:ind w:left="1418" w:hanging="1418"/>
        <w:rPr>
          <w:szCs w:val="24"/>
        </w:rPr>
      </w:pPr>
      <w:r w:rsidRPr="00810E61">
        <w:rPr>
          <w:szCs w:val="24"/>
        </w:rPr>
        <w:t>2012</w:t>
      </w:r>
      <w:r w:rsidRPr="00810E61">
        <w:rPr>
          <w:szCs w:val="24"/>
        </w:rPr>
        <w:tab/>
        <w:t>Reviewe</w:t>
      </w:r>
      <w:r w:rsidR="008A3355" w:rsidRPr="00810E61">
        <w:rPr>
          <w:szCs w:val="24"/>
        </w:rPr>
        <w:t>d</w:t>
      </w:r>
      <w:r w:rsidR="00967835" w:rsidRPr="00810E61">
        <w:rPr>
          <w:szCs w:val="24"/>
        </w:rPr>
        <w:t xml:space="preserve"> UC University Research Council student grant propo</w:t>
      </w:r>
      <w:r w:rsidR="008A3355" w:rsidRPr="00810E61">
        <w:rPr>
          <w:szCs w:val="24"/>
        </w:rPr>
        <w:t>sals at departmental level</w:t>
      </w:r>
    </w:p>
    <w:p w14:paraId="4C0ABF36" w14:textId="77777777" w:rsidR="00B6343F" w:rsidRPr="00810E61" w:rsidRDefault="00B6343F" w:rsidP="00255365">
      <w:pPr>
        <w:rPr>
          <w:szCs w:val="24"/>
        </w:rPr>
      </w:pPr>
    </w:p>
    <w:p w14:paraId="5356634B" w14:textId="77777777" w:rsidR="00B6343F" w:rsidRPr="00810E61" w:rsidRDefault="00AA247C" w:rsidP="00255365">
      <w:pPr>
        <w:rPr>
          <w:i/>
          <w:szCs w:val="24"/>
          <w:u w:val="single"/>
        </w:rPr>
      </w:pPr>
      <w:r w:rsidRPr="00810E61">
        <w:rPr>
          <w:i/>
          <w:szCs w:val="24"/>
          <w:u w:val="single"/>
        </w:rPr>
        <w:t>Speaker</w:t>
      </w:r>
      <w:r w:rsidR="00A01BAC" w:rsidRPr="00810E61">
        <w:rPr>
          <w:i/>
          <w:szCs w:val="24"/>
          <w:u w:val="single"/>
        </w:rPr>
        <w:t>s</w:t>
      </w:r>
      <w:r w:rsidRPr="00810E61">
        <w:rPr>
          <w:i/>
          <w:szCs w:val="24"/>
          <w:u w:val="single"/>
        </w:rPr>
        <w:t xml:space="preserve"> host</w:t>
      </w:r>
      <w:r w:rsidR="00A01BAC" w:rsidRPr="00810E61">
        <w:rPr>
          <w:i/>
          <w:szCs w:val="24"/>
          <w:u w:val="single"/>
        </w:rPr>
        <w:t>ed</w:t>
      </w:r>
    </w:p>
    <w:p w14:paraId="342C0492" w14:textId="77777777" w:rsidR="00A01BAC" w:rsidRPr="00810E61" w:rsidRDefault="00A01BAC" w:rsidP="00BD377D">
      <w:pPr>
        <w:ind w:left="1418" w:hanging="1418"/>
        <w:rPr>
          <w:szCs w:val="24"/>
        </w:rPr>
      </w:pPr>
      <w:r w:rsidRPr="00810E61">
        <w:rPr>
          <w:szCs w:val="24"/>
        </w:rPr>
        <w:t>2017</w:t>
      </w:r>
      <w:r w:rsidRPr="00810E61">
        <w:rPr>
          <w:szCs w:val="24"/>
        </w:rPr>
        <w:tab/>
      </w:r>
      <w:r w:rsidRPr="00810E61">
        <w:rPr>
          <w:szCs w:val="24"/>
          <w:u w:val="single"/>
        </w:rPr>
        <w:t>Sally Potter-McIntyre</w:t>
      </w:r>
      <w:r w:rsidRPr="00810E61">
        <w:rPr>
          <w:szCs w:val="24"/>
        </w:rPr>
        <w:t>, Southern Illinois University</w:t>
      </w:r>
    </w:p>
    <w:p w14:paraId="17B82417" w14:textId="77777777" w:rsidR="00D35E64" w:rsidRPr="00810E61" w:rsidRDefault="00D35E64" w:rsidP="00BD377D">
      <w:pPr>
        <w:ind w:left="1418" w:hanging="1418"/>
        <w:rPr>
          <w:szCs w:val="24"/>
        </w:rPr>
      </w:pPr>
      <w:r w:rsidRPr="00810E61">
        <w:rPr>
          <w:szCs w:val="24"/>
        </w:rPr>
        <w:t>2015</w:t>
      </w:r>
      <w:r w:rsidRPr="00810E61">
        <w:rPr>
          <w:szCs w:val="24"/>
        </w:rPr>
        <w:tab/>
      </w:r>
      <w:r w:rsidRPr="00810E61">
        <w:rPr>
          <w:szCs w:val="24"/>
          <w:u w:val="single"/>
        </w:rPr>
        <w:t xml:space="preserve">Matthew </w:t>
      </w:r>
      <w:proofErr w:type="spellStart"/>
      <w:r w:rsidRPr="00810E61">
        <w:rPr>
          <w:szCs w:val="24"/>
          <w:u w:val="single"/>
        </w:rPr>
        <w:t>Pasek</w:t>
      </w:r>
      <w:proofErr w:type="spellEnd"/>
      <w:r w:rsidRPr="00810E61">
        <w:rPr>
          <w:szCs w:val="24"/>
        </w:rPr>
        <w:t>, University of Southern Florida</w:t>
      </w:r>
    </w:p>
    <w:p w14:paraId="0E4D5209" w14:textId="77777777" w:rsidR="00BD377D" w:rsidRPr="00810E61" w:rsidRDefault="00BD377D" w:rsidP="00BD377D">
      <w:pPr>
        <w:ind w:left="1418" w:hanging="1418"/>
        <w:rPr>
          <w:szCs w:val="24"/>
        </w:rPr>
      </w:pPr>
      <w:r w:rsidRPr="00810E61">
        <w:rPr>
          <w:szCs w:val="24"/>
        </w:rPr>
        <w:t>2015</w:t>
      </w:r>
      <w:r w:rsidR="00A01BAC" w:rsidRPr="00810E61">
        <w:rPr>
          <w:szCs w:val="24"/>
        </w:rPr>
        <w:tab/>
      </w:r>
      <w:r w:rsidR="00B6343F" w:rsidRPr="00810E61">
        <w:rPr>
          <w:szCs w:val="24"/>
          <w:u w:val="single"/>
        </w:rPr>
        <w:t xml:space="preserve">Bethany </w:t>
      </w:r>
      <w:proofErr w:type="spellStart"/>
      <w:r w:rsidR="00B6343F" w:rsidRPr="00810E61">
        <w:rPr>
          <w:szCs w:val="24"/>
          <w:u w:val="single"/>
        </w:rPr>
        <w:t>Ehlmann</w:t>
      </w:r>
      <w:proofErr w:type="spellEnd"/>
      <w:r w:rsidR="00B6343F" w:rsidRPr="00810E61">
        <w:rPr>
          <w:szCs w:val="24"/>
        </w:rPr>
        <w:t xml:space="preserve">, </w:t>
      </w:r>
      <w:proofErr w:type="spellStart"/>
      <w:r w:rsidR="00A01BAC" w:rsidRPr="00810E61">
        <w:rPr>
          <w:szCs w:val="24"/>
        </w:rPr>
        <w:t>CalTech</w:t>
      </w:r>
      <w:proofErr w:type="spellEnd"/>
      <w:r w:rsidR="00A01BAC" w:rsidRPr="00810E61">
        <w:rPr>
          <w:szCs w:val="24"/>
        </w:rPr>
        <w:t xml:space="preserve">, </w:t>
      </w:r>
      <w:r w:rsidRPr="00810E61">
        <w:rPr>
          <w:szCs w:val="24"/>
        </w:rPr>
        <w:t>Disting</w:t>
      </w:r>
      <w:r w:rsidR="00127592">
        <w:rPr>
          <w:szCs w:val="24"/>
        </w:rPr>
        <w:t xml:space="preserve">uished Lecturer for the </w:t>
      </w:r>
      <w:r w:rsidR="00386A7A" w:rsidRPr="00810E61">
        <w:rPr>
          <w:szCs w:val="24"/>
        </w:rPr>
        <w:t>M</w:t>
      </w:r>
      <w:r w:rsidRPr="00810E61">
        <w:rPr>
          <w:szCs w:val="24"/>
        </w:rPr>
        <w:t xml:space="preserve">ineralogical </w:t>
      </w:r>
      <w:r w:rsidR="00386A7A" w:rsidRPr="00810E61">
        <w:rPr>
          <w:szCs w:val="24"/>
        </w:rPr>
        <w:t>S</w:t>
      </w:r>
      <w:r w:rsidRPr="00810E61">
        <w:rPr>
          <w:szCs w:val="24"/>
        </w:rPr>
        <w:t>ociety of America</w:t>
      </w:r>
    </w:p>
    <w:p w14:paraId="4750E847" w14:textId="77777777" w:rsidR="00D35E64" w:rsidRPr="00810E61" w:rsidRDefault="00D35E64" w:rsidP="00D35E64">
      <w:pPr>
        <w:ind w:left="1418" w:hanging="1418"/>
        <w:rPr>
          <w:szCs w:val="24"/>
        </w:rPr>
      </w:pPr>
      <w:r w:rsidRPr="00810E61">
        <w:rPr>
          <w:szCs w:val="24"/>
        </w:rPr>
        <w:t>2015</w:t>
      </w:r>
      <w:r w:rsidRPr="00810E61">
        <w:rPr>
          <w:szCs w:val="24"/>
        </w:rPr>
        <w:tab/>
      </w:r>
      <w:r w:rsidRPr="00810E61">
        <w:rPr>
          <w:szCs w:val="24"/>
          <w:u w:val="single"/>
        </w:rPr>
        <w:t>Sora Kim</w:t>
      </w:r>
      <w:r w:rsidRPr="00810E61">
        <w:rPr>
          <w:szCs w:val="24"/>
        </w:rPr>
        <w:t>, University of Chicago. I wrote a successful proposal to the UC LEAF program to invite Dr. Kim to speak about her research as well as work-life balance for students and faculty in the UC Department of Geology.</w:t>
      </w:r>
    </w:p>
    <w:p w14:paraId="05EBD0CD" w14:textId="77777777" w:rsidR="00D35E64" w:rsidRPr="00810E61" w:rsidRDefault="00D35E64" w:rsidP="00D35E64">
      <w:pPr>
        <w:ind w:left="1418" w:hanging="1418"/>
        <w:rPr>
          <w:szCs w:val="24"/>
        </w:rPr>
      </w:pPr>
      <w:r w:rsidRPr="00810E61">
        <w:rPr>
          <w:szCs w:val="24"/>
        </w:rPr>
        <w:t>2014</w:t>
      </w:r>
      <w:r w:rsidRPr="00810E61">
        <w:rPr>
          <w:szCs w:val="24"/>
        </w:rPr>
        <w:tab/>
      </w:r>
      <w:proofErr w:type="spellStart"/>
      <w:r w:rsidRPr="00810E61">
        <w:rPr>
          <w:szCs w:val="24"/>
          <w:u w:val="single"/>
        </w:rPr>
        <w:t>Shuhai</w:t>
      </w:r>
      <w:proofErr w:type="spellEnd"/>
      <w:r w:rsidRPr="00810E61">
        <w:rPr>
          <w:szCs w:val="24"/>
          <w:u w:val="single"/>
        </w:rPr>
        <w:t xml:space="preserve"> Xiao</w:t>
      </w:r>
      <w:r w:rsidRPr="00810E61">
        <w:rPr>
          <w:szCs w:val="24"/>
        </w:rPr>
        <w:t>, Virginia Tech University</w:t>
      </w:r>
    </w:p>
    <w:p w14:paraId="42B5F641" w14:textId="77777777" w:rsidR="00B6343F" w:rsidRPr="00810E61" w:rsidRDefault="00D35E64" w:rsidP="00B6343F">
      <w:pPr>
        <w:ind w:left="1418" w:hanging="1418"/>
        <w:rPr>
          <w:szCs w:val="24"/>
        </w:rPr>
      </w:pPr>
      <w:r w:rsidRPr="00810E61">
        <w:rPr>
          <w:szCs w:val="24"/>
        </w:rPr>
        <w:t>2014</w:t>
      </w:r>
      <w:r w:rsidRPr="00810E61">
        <w:rPr>
          <w:szCs w:val="24"/>
        </w:rPr>
        <w:tab/>
      </w:r>
      <w:r w:rsidR="00B6343F" w:rsidRPr="00810E61">
        <w:rPr>
          <w:szCs w:val="24"/>
          <w:u w:val="single"/>
        </w:rPr>
        <w:t>Lori Peek</w:t>
      </w:r>
      <w:r w:rsidR="00A01BAC" w:rsidRPr="00810E61">
        <w:rPr>
          <w:szCs w:val="24"/>
        </w:rPr>
        <w:t xml:space="preserve"> (co-hosted)</w:t>
      </w:r>
      <w:r w:rsidR="00B6343F" w:rsidRPr="00810E61">
        <w:rPr>
          <w:szCs w:val="24"/>
        </w:rPr>
        <w:t>, Co-director of the Center for Disaster and Risk Analysis, Colorado State Univ., for a Taft Research Center Lecture</w:t>
      </w:r>
    </w:p>
    <w:p w14:paraId="59B4F4C7" w14:textId="77777777" w:rsidR="00D35E64" w:rsidRPr="00810E61" w:rsidRDefault="00D35E64" w:rsidP="00B6343F">
      <w:pPr>
        <w:ind w:left="1418" w:hanging="1418"/>
        <w:rPr>
          <w:szCs w:val="24"/>
        </w:rPr>
      </w:pPr>
      <w:r w:rsidRPr="00810E61">
        <w:rPr>
          <w:szCs w:val="24"/>
        </w:rPr>
        <w:t>2014</w:t>
      </w:r>
      <w:r w:rsidRPr="00810E61">
        <w:rPr>
          <w:szCs w:val="24"/>
        </w:rPr>
        <w:tab/>
      </w:r>
      <w:r w:rsidRPr="00810E61">
        <w:rPr>
          <w:szCs w:val="24"/>
          <w:u w:val="single"/>
        </w:rPr>
        <w:t xml:space="preserve">Steven </w:t>
      </w:r>
      <w:proofErr w:type="spellStart"/>
      <w:r w:rsidRPr="00810E61">
        <w:rPr>
          <w:szCs w:val="24"/>
          <w:u w:val="single"/>
        </w:rPr>
        <w:t>Dornbos</w:t>
      </w:r>
      <w:proofErr w:type="spellEnd"/>
      <w:r w:rsidRPr="00810E61">
        <w:rPr>
          <w:szCs w:val="24"/>
        </w:rPr>
        <w:t>, University of Wisconsin, Milwaukee</w:t>
      </w:r>
    </w:p>
    <w:p w14:paraId="0E1F55FB" w14:textId="77777777" w:rsidR="00D35E64" w:rsidRPr="00810E61" w:rsidRDefault="00D35E64" w:rsidP="00D35E64">
      <w:pPr>
        <w:ind w:left="1418" w:hanging="1418"/>
        <w:rPr>
          <w:szCs w:val="24"/>
        </w:rPr>
      </w:pPr>
      <w:r w:rsidRPr="00810E61">
        <w:rPr>
          <w:szCs w:val="24"/>
        </w:rPr>
        <w:t>2014</w:t>
      </w:r>
      <w:r w:rsidRPr="00810E61">
        <w:rPr>
          <w:szCs w:val="24"/>
        </w:rPr>
        <w:tab/>
      </w:r>
      <w:r w:rsidRPr="00810E61">
        <w:rPr>
          <w:szCs w:val="24"/>
          <w:u w:val="single"/>
        </w:rPr>
        <w:t>Kyle Straub</w:t>
      </w:r>
      <w:r w:rsidRPr="00810E61">
        <w:rPr>
          <w:szCs w:val="24"/>
        </w:rPr>
        <w:t xml:space="preserve">, Distinguished Lecturer for the </w:t>
      </w:r>
      <w:proofErr w:type="spellStart"/>
      <w:r w:rsidRPr="00810E61">
        <w:rPr>
          <w:szCs w:val="24"/>
        </w:rPr>
        <w:t>GeoPRISMS</w:t>
      </w:r>
      <w:proofErr w:type="spellEnd"/>
      <w:r w:rsidRPr="00810E61">
        <w:rPr>
          <w:szCs w:val="24"/>
        </w:rPr>
        <w:t xml:space="preserve"> program and arranged for him to give a talk at the Cincinnati Museum Center</w:t>
      </w:r>
    </w:p>
    <w:p w14:paraId="63322FEF" w14:textId="77777777" w:rsidR="00D35E64" w:rsidRPr="00810E61" w:rsidRDefault="00D35E64" w:rsidP="00B6343F">
      <w:pPr>
        <w:ind w:left="1418" w:hanging="1418"/>
        <w:rPr>
          <w:szCs w:val="24"/>
        </w:rPr>
      </w:pPr>
      <w:r w:rsidRPr="00810E61">
        <w:rPr>
          <w:szCs w:val="24"/>
        </w:rPr>
        <w:t>2014</w:t>
      </w:r>
      <w:r w:rsidRPr="00810E61">
        <w:rPr>
          <w:szCs w:val="24"/>
        </w:rPr>
        <w:tab/>
      </w:r>
      <w:r w:rsidRPr="00810E61">
        <w:rPr>
          <w:szCs w:val="24"/>
          <w:u w:val="single"/>
        </w:rPr>
        <w:t>Julie Bartley</w:t>
      </w:r>
      <w:r w:rsidRPr="00810E61">
        <w:rPr>
          <w:szCs w:val="24"/>
        </w:rPr>
        <w:t xml:space="preserve">, </w:t>
      </w:r>
      <w:proofErr w:type="spellStart"/>
      <w:r w:rsidRPr="00810E61">
        <w:rPr>
          <w:szCs w:val="24"/>
        </w:rPr>
        <w:t>Gustavus</w:t>
      </w:r>
      <w:proofErr w:type="spellEnd"/>
      <w:r w:rsidRPr="00810E61">
        <w:rPr>
          <w:szCs w:val="24"/>
        </w:rPr>
        <w:t xml:space="preserve"> Adolphus College</w:t>
      </w:r>
    </w:p>
    <w:p w14:paraId="1765D50B" w14:textId="77777777" w:rsidR="00BD377D" w:rsidRPr="00810E61" w:rsidRDefault="00BD377D" w:rsidP="00B6343F">
      <w:pPr>
        <w:ind w:left="1418" w:hanging="1418"/>
        <w:rPr>
          <w:szCs w:val="24"/>
        </w:rPr>
      </w:pPr>
      <w:r w:rsidRPr="00810E61">
        <w:rPr>
          <w:szCs w:val="24"/>
        </w:rPr>
        <w:t>2013</w:t>
      </w:r>
      <w:r w:rsidRPr="00810E61">
        <w:rPr>
          <w:szCs w:val="24"/>
        </w:rPr>
        <w:tab/>
      </w:r>
      <w:r w:rsidRPr="00810E61">
        <w:rPr>
          <w:szCs w:val="24"/>
          <w:u w:val="single"/>
        </w:rPr>
        <w:t xml:space="preserve">Sandra </w:t>
      </w:r>
      <w:proofErr w:type="spellStart"/>
      <w:r w:rsidRPr="00810E61">
        <w:rPr>
          <w:szCs w:val="24"/>
          <w:u w:val="single"/>
        </w:rPr>
        <w:t>Passchier</w:t>
      </w:r>
      <w:proofErr w:type="spellEnd"/>
      <w:r w:rsidRPr="00810E61">
        <w:rPr>
          <w:szCs w:val="24"/>
        </w:rPr>
        <w:t xml:space="preserve">, </w:t>
      </w:r>
      <w:r w:rsidR="00A01BAC" w:rsidRPr="00810E61">
        <w:rPr>
          <w:szCs w:val="24"/>
        </w:rPr>
        <w:t xml:space="preserve">Montclair University, </w:t>
      </w:r>
      <w:r w:rsidRPr="00810E61">
        <w:rPr>
          <w:szCs w:val="24"/>
        </w:rPr>
        <w:t xml:space="preserve">Distinguished Lecturer </w:t>
      </w:r>
      <w:r w:rsidR="00377FD5" w:rsidRPr="00810E61">
        <w:rPr>
          <w:szCs w:val="24"/>
        </w:rPr>
        <w:t>from the Consortium for Ocean Science</w:t>
      </w:r>
    </w:p>
    <w:p w14:paraId="38AACC15" w14:textId="77777777" w:rsidR="00D35E64" w:rsidRPr="00810E61" w:rsidRDefault="00D35E64" w:rsidP="00D35E64">
      <w:pPr>
        <w:ind w:left="1418" w:hanging="1418"/>
        <w:rPr>
          <w:szCs w:val="24"/>
        </w:rPr>
      </w:pPr>
      <w:r w:rsidRPr="00810E61">
        <w:rPr>
          <w:szCs w:val="24"/>
        </w:rPr>
        <w:t>2013</w:t>
      </w:r>
      <w:r w:rsidRPr="00810E61">
        <w:rPr>
          <w:szCs w:val="24"/>
        </w:rPr>
        <w:tab/>
      </w:r>
      <w:r w:rsidRPr="00810E61">
        <w:rPr>
          <w:szCs w:val="24"/>
          <w:u w:val="single"/>
        </w:rPr>
        <w:t xml:space="preserve">Jay </w:t>
      </w:r>
      <w:proofErr w:type="spellStart"/>
      <w:r w:rsidRPr="00810E61">
        <w:rPr>
          <w:szCs w:val="24"/>
          <w:u w:val="single"/>
        </w:rPr>
        <w:t>Zambito</w:t>
      </w:r>
      <w:proofErr w:type="spellEnd"/>
      <w:r w:rsidRPr="00810E61">
        <w:rPr>
          <w:szCs w:val="24"/>
        </w:rPr>
        <w:t xml:space="preserve">, Wisconsin Geological and Natural History Survey </w:t>
      </w:r>
    </w:p>
    <w:p w14:paraId="0B64073E" w14:textId="77777777" w:rsidR="00D35E64" w:rsidRPr="00810E61" w:rsidRDefault="00D35E64" w:rsidP="00D35E64">
      <w:pPr>
        <w:ind w:left="1418" w:hanging="1418"/>
        <w:rPr>
          <w:szCs w:val="24"/>
        </w:rPr>
      </w:pPr>
      <w:r w:rsidRPr="00810E61">
        <w:rPr>
          <w:szCs w:val="24"/>
        </w:rPr>
        <w:t>2013</w:t>
      </w:r>
      <w:r w:rsidRPr="00810E61">
        <w:rPr>
          <w:szCs w:val="24"/>
        </w:rPr>
        <w:tab/>
      </w:r>
      <w:r w:rsidRPr="00810E61">
        <w:rPr>
          <w:szCs w:val="24"/>
          <w:u w:val="single"/>
        </w:rPr>
        <w:t xml:space="preserve">Michael </w:t>
      </w:r>
      <w:proofErr w:type="spellStart"/>
      <w:r w:rsidRPr="00810E61">
        <w:rPr>
          <w:szCs w:val="24"/>
          <w:u w:val="single"/>
        </w:rPr>
        <w:t>Mischna</w:t>
      </w:r>
      <w:proofErr w:type="spellEnd"/>
      <w:r w:rsidRPr="00810E61">
        <w:rPr>
          <w:szCs w:val="24"/>
        </w:rPr>
        <w:t>, Jet Propulsion Laboratory, to present Mars Science Lab results to the University</w:t>
      </w:r>
    </w:p>
    <w:p w14:paraId="17767F30" w14:textId="77777777" w:rsidR="00AA247C" w:rsidRPr="00810E61" w:rsidRDefault="00AA247C" w:rsidP="00255365">
      <w:pPr>
        <w:rPr>
          <w:szCs w:val="24"/>
        </w:rPr>
      </w:pPr>
    </w:p>
    <w:p w14:paraId="37FA079D" w14:textId="77777777" w:rsidR="00761FCD" w:rsidRPr="00810E61" w:rsidRDefault="00761FCD" w:rsidP="009630E6">
      <w:pPr>
        <w:rPr>
          <w:b/>
          <w:szCs w:val="24"/>
        </w:rPr>
      </w:pPr>
      <w:r w:rsidRPr="00810E61">
        <w:rPr>
          <w:b/>
          <w:szCs w:val="24"/>
        </w:rPr>
        <w:t>Education/Public Outreach</w:t>
      </w:r>
    </w:p>
    <w:p w14:paraId="0E02EE33" w14:textId="77777777" w:rsidR="00A01BAC" w:rsidRPr="00810E61" w:rsidRDefault="00A01BAC" w:rsidP="00A01BAC">
      <w:pPr>
        <w:ind w:left="567" w:hanging="567"/>
        <w:rPr>
          <w:szCs w:val="24"/>
        </w:rPr>
      </w:pPr>
      <w:r w:rsidRPr="00810E61">
        <w:rPr>
          <w:szCs w:val="24"/>
        </w:rPr>
        <w:t>2017</w:t>
      </w:r>
      <w:r w:rsidRPr="00810E61">
        <w:rPr>
          <w:szCs w:val="24"/>
        </w:rPr>
        <w:tab/>
        <w:t>Interviewed on Cincinnati Public Radio (91.7 WVXU) about my participation on the Mars 2020 rover project (See below)</w:t>
      </w:r>
    </w:p>
    <w:p w14:paraId="2178DE0A" w14:textId="77777777" w:rsidR="00A01BAC" w:rsidRPr="00810E61" w:rsidRDefault="00A01BAC" w:rsidP="00A01BAC">
      <w:pPr>
        <w:ind w:left="567" w:hanging="567"/>
        <w:rPr>
          <w:szCs w:val="24"/>
        </w:rPr>
      </w:pPr>
      <w:r w:rsidRPr="00810E61">
        <w:rPr>
          <w:szCs w:val="24"/>
        </w:rPr>
        <w:t>2017</w:t>
      </w:r>
      <w:r w:rsidRPr="00810E61">
        <w:rPr>
          <w:szCs w:val="24"/>
        </w:rPr>
        <w:tab/>
        <w:t>Judge for junior high school science fair at Annunciation Catholic School (Cincinnati, OH)</w:t>
      </w:r>
    </w:p>
    <w:p w14:paraId="34EAF25C" w14:textId="77777777" w:rsidR="00A01BAC" w:rsidRPr="00810E61" w:rsidRDefault="00A01BAC" w:rsidP="00A01BAC">
      <w:pPr>
        <w:ind w:left="567" w:hanging="567"/>
        <w:rPr>
          <w:szCs w:val="24"/>
        </w:rPr>
      </w:pPr>
      <w:r w:rsidRPr="00810E61">
        <w:rPr>
          <w:szCs w:val="24"/>
        </w:rPr>
        <w:t>2016</w:t>
      </w:r>
      <w:r w:rsidRPr="00810E61">
        <w:rPr>
          <w:szCs w:val="24"/>
        </w:rPr>
        <w:tab/>
        <w:t>Presentation on “Time and Space” to Our Lady of Grace Catholic School (Cincinnati, OH)</w:t>
      </w:r>
    </w:p>
    <w:p w14:paraId="34608D43" w14:textId="77777777" w:rsidR="00A01BAC" w:rsidRPr="00810E61" w:rsidRDefault="00A01BAC" w:rsidP="00A01BAC">
      <w:pPr>
        <w:ind w:left="567" w:hanging="567"/>
        <w:rPr>
          <w:szCs w:val="24"/>
        </w:rPr>
      </w:pPr>
      <w:r w:rsidRPr="00810E61">
        <w:rPr>
          <w:szCs w:val="24"/>
        </w:rPr>
        <w:t>2015</w:t>
      </w:r>
      <w:r w:rsidRPr="00810E61">
        <w:rPr>
          <w:szCs w:val="24"/>
        </w:rPr>
        <w:tab/>
        <w:t>All-day presentation on the “Invisible World” to 4 sixth grade science classes at Clifton-Fairview School (Cincinnati, OH). I instructed students on how to build and use smartphone microscopes. Materials bought with a grant from the Paleontological Society.</w:t>
      </w:r>
    </w:p>
    <w:p w14:paraId="77181502" w14:textId="77777777" w:rsidR="00B05704" w:rsidRPr="00810E61" w:rsidRDefault="00A01BAC" w:rsidP="00A01BAC">
      <w:pPr>
        <w:ind w:left="567" w:hanging="567"/>
        <w:rPr>
          <w:szCs w:val="24"/>
        </w:rPr>
      </w:pPr>
      <w:r w:rsidRPr="00810E61">
        <w:rPr>
          <w:szCs w:val="24"/>
        </w:rPr>
        <w:t>2015</w:t>
      </w:r>
      <w:r w:rsidRPr="00810E61">
        <w:rPr>
          <w:szCs w:val="24"/>
        </w:rPr>
        <w:tab/>
      </w:r>
      <w:r w:rsidR="00B05704" w:rsidRPr="00810E61">
        <w:rPr>
          <w:szCs w:val="24"/>
        </w:rPr>
        <w:t xml:space="preserve">Lecture on </w:t>
      </w:r>
      <w:r w:rsidR="00A25678" w:rsidRPr="00810E61">
        <w:rPr>
          <w:szCs w:val="24"/>
        </w:rPr>
        <w:t xml:space="preserve">“Life as a Precambrian </w:t>
      </w:r>
      <w:proofErr w:type="spellStart"/>
      <w:r w:rsidR="00A25678" w:rsidRPr="00810E61">
        <w:rPr>
          <w:szCs w:val="24"/>
        </w:rPr>
        <w:t>Paleobiologist</w:t>
      </w:r>
      <w:proofErr w:type="spellEnd"/>
      <w:r w:rsidR="00A25678" w:rsidRPr="00810E61">
        <w:rPr>
          <w:szCs w:val="24"/>
        </w:rPr>
        <w:t>/Astrobiologist” for students at North Adams High School. Sh</w:t>
      </w:r>
      <w:r w:rsidR="00B9782A">
        <w:rPr>
          <w:szCs w:val="24"/>
        </w:rPr>
        <w:t>ort lecture and Q&amp;A session by</w:t>
      </w:r>
      <w:r w:rsidR="00A25678" w:rsidRPr="00810E61">
        <w:rPr>
          <w:szCs w:val="24"/>
        </w:rPr>
        <w:t xml:space="preserve"> </w:t>
      </w:r>
      <w:r w:rsidR="00240B24" w:rsidRPr="00810E61">
        <w:rPr>
          <w:szCs w:val="24"/>
        </w:rPr>
        <w:t>video conference</w:t>
      </w:r>
      <w:r w:rsidRPr="00810E61">
        <w:rPr>
          <w:szCs w:val="24"/>
        </w:rPr>
        <w:t xml:space="preserve"> (</w:t>
      </w:r>
      <w:r w:rsidR="00A25678" w:rsidRPr="00810E61">
        <w:rPr>
          <w:szCs w:val="24"/>
        </w:rPr>
        <w:t>Cincinnati, OH)</w:t>
      </w:r>
    </w:p>
    <w:p w14:paraId="71EAED7A" w14:textId="77777777" w:rsidR="00185E7F" w:rsidRPr="00810E61" w:rsidRDefault="00185E7F" w:rsidP="009630E6">
      <w:pPr>
        <w:tabs>
          <w:tab w:val="num" w:pos="360"/>
        </w:tabs>
        <w:rPr>
          <w:szCs w:val="24"/>
        </w:rPr>
      </w:pPr>
    </w:p>
    <w:p w14:paraId="5CA555FB" w14:textId="77777777" w:rsidR="009D6951" w:rsidRPr="00F04623" w:rsidRDefault="009D6951" w:rsidP="009630E6">
      <w:pPr>
        <w:tabs>
          <w:tab w:val="num" w:pos="360"/>
        </w:tabs>
        <w:rPr>
          <w:b/>
          <w:bCs/>
          <w:szCs w:val="24"/>
        </w:rPr>
      </w:pPr>
      <w:r w:rsidRPr="00F04623">
        <w:rPr>
          <w:b/>
          <w:bCs/>
          <w:szCs w:val="24"/>
        </w:rPr>
        <w:t>Media Attention</w:t>
      </w:r>
    </w:p>
    <w:p w14:paraId="4DE07758" w14:textId="77777777" w:rsidR="004F37E0" w:rsidRPr="00127592" w:rsidRDefault="004F37E0" w:rsidP="004F37E0">
      <w:pPr>
        <w:tabs>
          <w:tab w:val="num" w:pos="360"/>
        </w:tabs>
        <w:ind w:left="426" w:hanging="426"/>
        <w:rPr>
          <w:i/>
          <w:szCs w:val="24"/>
          <w:u w:val="single"/>
        </w:rPr>
      </w:pPr>
      <w:r w:rsidRPr="00127592">
        <w:rPr>
          <w:i/>
          <w:szCs w:val="24"/>
          <w:u w:val="single"/>
        </w:rPr>
        <w:t xml:space="preserve">My work with </w:t>
      </w:r>
      <w:r w:rsidR="00127592">
        <w:rPr>
          <w:i/>
          <w:szCs w:val="24"/>
          <w:u w:val="single"/>
        </w:rPr>
        <w:t xml:space="preserve">the Mars 2020 </w:t>
      </w:r>
      <w:r w:rsidRPr="00127592">
        <w:rPr>
          <w:i/>
          <w:szCs w:val="24"/>
          <w:u w:val="single"/>
        </w:rPr>
        <w:t>Returned Sample Science Board and Landing Site Wo</w:t>
      </w:r>
      <w:r w:rsidR="00127592">
        <w:rPr>
          <w:i/>
          <w:szCs w:val="24"/>
          <w:u w:val="single"/>
        </w:rPr>
        <w:t>rking Group</w:t>
      </w:r>
    </w:p>
    <w:p w14:paraId="374F39CB" w14:textId="77777777" w:rsidR="004F37E0" w:rsidRPr="00810E61" w:rsidRDefault="009D6951" w:rsidP="004F37E0">
      <w:pPr>
        <w:tabs>
          <w:tab w:val="num" w:pos="360"/>
        </w:tabs>
        <w:ind w:left="426" w:hanging="426"/>
        <w:rPr>
          <w:bCs/>
          <w:szCs w:val="24"/>
        </w:rPr>
      </w:pPr>
      <w:r w:rsidRPr="00810E61">
        <w:rPr>
          <w:szCs w:val="24"/>
        </w:rPr>
        <w:t>Miller, M. “</w:t>
      </w:r>
      <w:hyperlink r:id="rId11" w:history="1">
        <w:r w:rsidRPr="00810E61">
          <w:rPr>
            <w:rStyle w:val="Hyperlink"/>
            <w:bCs/>
            <w:szCs w:val="24"/>
          </w:rPr>
          <w:t>Mars or bust</w:t>
        </w:r>
      </w:hyperlink>
      <w:r w:rsidRPr="00810E61">
        <w:rPr>
          <w:bCs/>
          <w:szCs w:val="24"/>
        </w:rPr>
        <w:t>”, University of Cincinnati Magazine, online edition, June 22, 2017</w:t>
      </w:r>
      <w:r w:rsidR="004F37E0" w:rsidRPr="00810E61">
        <w:rPr>
          <w:bCs/>
          <w:szCs w:val="24"/>
        </w:rPr>
        <w:t xml:space="preserve">, </w:t>
      </w:r>
      <w:hyperlink r:id="rId12" w:history="1">
        <w:r w:rsidR="004F37E0" w:rsidRPr="00810E61">
          <w:rPr>
            <w:rStyle w:val="Hyperlink"/>
            <w:szCs w:val="24"/>
          </w:rPr>
          <w:t>http://magazine.uc.edu/editors_picks/recent_features/mars2020.html</w:t>
        </w:r>
      </w:hyperlink>
      <w:r w:rsidR="004F37E0" w:rsidRPr="00810E61">
        <w:rPr>
          <w:szCs w:val="24"/>
        </w:rPr>
        <w:t xml:space="preserve"> </w:t>
      </w:r>
    </w:p>
    <w:p w14:paraId="7568FDE1" w14:textId="77777777" w:rsidR="00A0037C" w:rsidRPr="00810E61" w:rsidRDefault="004F37E0" w:rsidP="004F37E0">
      <w:pPr>
        <w:tabs>
          <w:tab w:val="num" w:pos="360"/>
        </w:tabs>
        <w:ind w:left="426" w:hanging="426"/>
        <w:rPr>
          <w:szCs w:val="24"/>
        </w:rPr>
      </w:pPr>
      <w:proofErr w:type="spellStart"/>
      <w:r w:rsidRPr="00810E61">
        <w:rPr>
          <w:szCs w:val="24"/>
        </w:rPr>
        <w:t>Heyne</w:t>
      </w:r>
      <w:proofErr w:type="spellEnd"/>
      <w:r w:rsidRPr="00810E61">
        <w:rPr>
          <w:szCs w:val="24"/>
        </w:rPr>
        <w:t xml:space="preserve">, M. “In Search </w:t>
      </w:r>
      <w:proofErr w:type="gramStart"/>
      <w:r w:rsidRPr="00810E61">
        <w:rPr>
          <w:szCs w:val="24"/>
        </w:rPr>
        <w:t>Of</w:t>
      </w:r>
      <w:proofErr w:type="gramEnd"/>
      <w:r w:rsidRPr="00810E61">
        <w:rPr>
          <w:szCs w:val="24"/>
        </w:rPr>
        <w:t xml:space="preserve"> Life On Mars” Radio interview, Cincinnati Edition </w:t>
      </w:r>
      <w:r w:rsidR="009D6951" w:rsidRPr="00810E61">
        <w:rPr>
          <w:szCs w:val="24"/>
        </w:rPr>
        <w:t>91.7 FM WVXU</w:t>
      </w:r>
      <w:r w:rsidRPr="00810E61">
        <w:rPr>
          <w:szCs w:val="24"/>
        </w:rPr>
        <w:t xml:space="preserve">, July 12, 2017, </w:t>
      </w:r>
      <w:hyperlink r:id="rId13" w:anchor="stream/0" w:history="1">
        <w:r w:rsidRPr="00810E61">
          <w:rPr>
            <w:rStyle w:val="Hyperlink"/>
            <w:szCs w:val="24"/>
          </w:rPr>
          <w:t>http://wvxu.org/post/search-life-mars#stream/0</w:t>
        </w:r>
      </w:hyperlink>
      <w:r w:rsidRPr="00810E61">
        <w:rPr>
          <w:szCs w:val="24"/>
        </w:rPr>
        <w:t xml:space="preserve"> </w:t>
      </w:r>
      <w:r w:rsidR="00255365" w:rsidRPr="00810E61">
        <w:rPr>
          <w:szCs w:val="24"/>
        </w:rPr>
        <w:br/>
      </w:r>
    </w:p>
    <w:p w14:paraId="57E09879" w14:textId="77777777" w:rsidR="00A0037C" w:rsidRPr="00127592" w:rsidRDefault="009D6951" w:rsidP="00A0037C">
      <w:pPr>
        <w:tabs>
          <w:tab w:val="num" w:pos="360"/>
        </w:tabs>
        <w:ind w:left="426" w:hanging="426"/>
        <w:rPr>
          <w:i/>
          <w:szCs w:val="24"/>
          <w:u w:val="single"/>
        </w:rPr>
      </w:pPr>
      <w:r w:rsidRPr="00127592">
        <w:rPr>
          <w:i/>
          <w:szCs w:val="24"/>
          <w:u w:val="single"/>
        </w:rPr>
        <w:lastRenderedPageBreak/>
        <w:t>Press for my 2016 paper in </w:t>
      </w:r>
      <w:r w:rsidRPr="00127592">
        <w:rPr>
          <w:i/>
          <w:iCs/>
          <w:szCs w:val="24"/>
          <w:u w:val="single"/>
        </w:rPr>
        <w:t>Geology</w:t>
      </w:r>
      <w:r w:rsidRPr="00127592">
        <w:rPr>
          <w:i/>
          <w:szCs w:val="24"/>
          <w:u w:val="single"/>
        </w:rPr>
        <w:t> on </w:t>
      </w:r>
      <w:r w:rsidRPr="00127592">
        <w:rPr>
          <w:bCs/>
          <w:i/>
          <w:szCs w:val="24"/>
          <w:u w:val="single"/>
        </w:rPr>
        <w:t>2.52-billion-year-old sulfur-oxidizing bacteria</w:t>
      </w:r>
    </w:p>
    <w:p w14:paraId="5E463DFC" w14:textId="77777777" w:rsidR="00A0037C" w:rsidRPr="00810E61" w:rsidRDefault="00A0037C" w:rsidP="00A0037C">
      <w:pPr>
        <w:tabs>
          <w:tab w:val="num" w:pos="360"/>
        </w:tabs>
        <w:ind w:left="426" w:hanging="426"/>
        <w:rPr>
          <w:bCs/>
          <w:szCs w:val="24"/>
        </w:rPr>
      </w:pPr>
      <w:r w:rsidRPr="00810E61">
        <w:rPr>
          <w:iCs/>
          <w:szCs w:val="24"/>
        </w:rPr>
        <w:t xml:space="preserve">Schefft, M. </w:t>
      </w:r>
      <w:r w:rsidR="004F37E0" w:rsidRPr="00810E61">
        <w:rPr>
          <w:bCs/>
          <w:iCs/>
          <w:szCs w:val="24"/>
        </w:rPr>
        <w:t>“Life before oxygen”,</w:t>
      </w:r>
      <w:r w:rsidR="009D6951" w:rsidRPr="00810E61">
        <w:rPr>
          <w:iCs/>
          <w:szCs w:val="24"/>
        </w:rPr>
        <w:t> </w:t>
      </w:r>
      <w:r w:rsidRPr="00810E61">
        <w:rPr>
          <w:bCs/>
          <w:szCs w:val="24"/>
        </w:rPr>
        <w:t xml:space="preserve">University of Cincinnati Magazine, online edition, </w:t>
      </w:r>
      <w:r w:rsidR="004F37E0" w:rsidRPr="00810E61">
        <w:rPr>
          <w:bCs/>
          <w:szCs w:val="24"/>
        </w:rPr>
        <w:t xml:space="preserve">November 28, 2016, </w:t>
      </w:r>
      <w:hyperlink r:id="rId14" w:history="1">
        <w:r w:rsidR="004F37E0" w:rsidRPr="00810E61">
          <w:rPr>
            <w:rStyle w:val="Hyperlink"/>
            <w:bCs/>
            <w:szCs w:val="24"/>
          </w:rPr>
          <w:t>http://magazine.uc.edu/editors_picks/recent_features/bacteria.html</w:t>
        </w:r>
      </w:hyperlink>
      <w:r w:rsidR="004F37E0" w:rsidRPr="00810E61">
        <w:rPr>
          <w:bCs/>
          <w:szCs w:val="24"/>
        </w:rPr>
        <w:t xml:space="preserve">. </w:t>
      </w:r>
    </w:p>
    <w:p w14:paraId="47C4D931" w14:textId="77777777" w:rsidR="00A0037C" w:rsidRPr="00810E61" w:rsidRDefault="00A0037C" w:rsidP="00A0037C">
      <w:pPr>
        <w:tabs>
          <w:tab w:val="num" w:pos="360"/>
        </w:tabs>
        <w:ind w:left="426" w:hanging="426"/>
        <w:rPr>
          <w:iCs/>
          <w:szCs w:val="24"/>
        </w:rPr>
      </w:pPr>
      <w:r w:rsidRPr="00810E61">
        <w:rPr>
          <w:iCs/>
          <w:szCs w:val="24"/>
        </w:rPr>
        <w:t xml:space="preserve">Pappas, S. </w:t>
      </w:r>
      <w:r w:rsidR="004F37E0" w:rsidRPr="00810E61">
        <w:rPr>
          <w:bCs/>
          <w:iCs/>
          <w:szCs w:val="24"/>
        </w:rPr>
        <w:t>“</w:t>
      </w:r>
      <w:r w:rsidRPr="00810E61">
        <w:rPr>
          <w:bCs/>
          <w:iCs/>
          <w:szCs w:val="24"/>
        </w:rPr>
        <w:t>2.5-Billion-Year-Old</w:t>
      </w:r>
      <w:r w:rsidR="004F37E0" w:rsidRPr="00810E61">
        <w:rPr>
          <w:bCs/>
          <w:iCs/>
          <w:szCs w:val="24"/>
        </w:rPr>
        <w:t xml:space="preserve"> Fossils Predate Earth's Oxygen”</w:t>
      </w:r>
      <w:r w:rsidR="004F37E0" w:rsidRPr="00810E61">
        <w:rPr>
          <w:iCs/>
          <w:szCs w:val="24"/>
        </w:rPr>
        <w:t xml:space="preserve">, Live Science, December 1, 2016, </w:t>
      </w:r>
      <w:hyperlink r:id="rId15" w:history="1">
        <w:r w:rsidR="004F37E0" w:rsidRPr="00810E61">
          <w:rPr>
            <w:rStyle w:val="Hyperlink"/>
            <w:iCs/>
            <w:szCs w:val="24"/>
          </w:rPr>
          <w:t>https://www.livescience.com/57051-ancient-life-fossils-predate-earth-oxygen.html</w:t>
        </w:r>
      </w:hyperlink>
      <w:r w:rsidR="004F37E0" w:rsidRPr="00810E61">
        <w:rPr>
          <w:iCs/>
          <w:szCs w:val="24"/>
        </w:rPr>
        <w:t xml:space="preserve"> </w:t>
      </w:r>
    </w:p>
    <w:p w14:paraId="65CD152D" w14:textId="77777777" w:rsidR="004F37E0" w:rsidRPr="00810E61" w:rsidRDefault="009D6951" w:rsidP="004F37E0">
      <w:pPr>
        <w:tabs>
          <w:tab w:val="num" w:pos="360"/>
        </w:tabs>
        <w:ind w:left="426" w:hanging="426"/>
        <w:rPr>
          <w:szCs w:val="24"/>
        </w:rPr>
      </w:pPr>
      <w:r w:rsidRPr="00810E61">
        <w:rPr>
          <w:iCs/>
          <w:szCs w:val="24"/>
        </w:rPr>
        <w:t> </w:t>
      </w:r>
      <w:r w:rsidR="004F37E0" w:rsidRPr="00810E61">
        <w:rPr>
          <w:iCs/>
          <w:szCs w:val="24"/>
        </w:rPr>
        <w:t>Schefft, M. “</w:t>
      </w:r>
      <w:r w:rsidR="004F37E0" w:rsidRPr="00810E61">
        <w:rPr>
          <w:bCs/>
          <w:iCs/>
          <w:szCs w:val="24"/>
        </w:rPr>
        <w:t>Geologist uncovers 2.5 billion-year-old fossils of bacteria that predate the formation of oxygen</w:t>
      </w:r>
      <w:r w:rsidR="004F37E0" w:rsidRPr="00810E61">
        <w:rPr>
          <w:iCs/>
          <w:szCs w:val="24"/>
        </w:rPr>
        <w:t>”</w:t>
      </w:r>
      <w:r w:rsidRPr="00810E61">
        <w:rPr>
          <w:iCs/>
          <w:szCs w:val="24"/>
        </w:rPr>
        <w:t> </w:t>
      </w:r>
      <w:r w:rsidRPr="00810E61">
        <w:rPr>
          <w:bCs/>
          <w:iCs/>
          <w:szCs w:val="24"/>
        </w:rPr>
        <w:t>Phys.org</w:t>
      </w:r>
      <w:r w:rsidR="004F37E0" w:rsidRPr="00810E61">
        <w:rPr>
          <w:szCs w:val="24"/>
        </w:rPr>
        <w:t xml:space="preserve">, November 29, 2017 </w:t>
      </w:r>
      <w:hyperlink r:id="rId16" w:history="1">
        <w:r w:rsidR="004F37E0" w:rsidRPr="00810E61">
          <w:rPr>
            <w:rStyle w:val="Hyperlink"/>
            <w:szCs w:val="24"/>
          </w:rPr>
          <w:t>https://phys.org/news/2016-11-geologist-uncovers-billion-year-old-fossils-bacteria.html</w:t>
        </w:r>
      </w:hyperlink>
      <w:r w:rsidR="004F37E0" w:rsidRPr="00810E61">
        <w:rPr>
          <w:szCs w:val="24"/>
        </w:rPr>
        <w:t xml:space="preserve">. </w:t>
      </w:r>
    </w:p>
    <w:p w14:paraId="07B23A2A" w14:textId="77777777" w:rsidR="004F37E0" w:rsidRPr="00810E61" w:rsidRDefault="004F37E0" w:rsidP="004F37E0">
      <w:pPr>
        <w:tabs>
          <w:tab w:val="num" w:pos="360"/>
        </w:tabs>
        <w:ind w:left="426" w:hanging="426"/>
        <w:rPr>
          <w:szCs w:val="24"/>
        </w:rPr>
      </w:pPr>
      <w:proofErr w:type="spellStart"/>
      <w:r w:rsidRPr="00810E61">
        <w:rPr>
          <w:bCs/>
          <w:szCs w:val="24"/>
        </w:rPr>
        <w:t>Shivni</w:t>
      </w:r>
      <w:proofErr w:type="spellEnd"/>
      <w:r w:rsidRPr="00810E61">
        <w:rPr>
          <w:bCs/>
          <w:szCs w:val="24"/>
        </w:rPr>
        <w:t>, R. “How Early Life Thrived without Oxygen”, Biotechniques</w:t>
      </w:r>
      <w:r w:rsidR="007331C1" w:rsidRPr="00810E61">
        <w:rPr>
          <w:bCs/>
          <w:szCs w:val="24"/>
        </w:rPr>
        <w:t xml:space="preserve"> News, January 11, 2017</w:t>
      </w:r>
      <w:r w:rsidRPr="00810E61">
        <w:rPr>
          <w:szCs w:val="24"/>
        </w:rPr>
        <w:t xml:space="preserve"> </w:t>
      </w:r>
      <w:hyperlink r:id="rId17" w:anchor=".WHUKXJL89mU" w:history="1">
        <w:r w:rsidRPr="00810E61">
          <w:rPr>
            <w:rStyle w:val="Hyperlink"/>
            <w:bCs/>
            <w:iCs/>
            <w:szCs w:val="24"/>
          </w:rPr>
          <w:t>http://www.biotechniques.com/news/How-Early-Life-Thrived-without-Oxygen/biotechniques-365418.html?autnID=344275#.WHUKXJL89mU</w:t>
        </w:r>
      </w:hyperlink>
      <w:r w:rsidR="007331C1" w:rsidRPr="00810E61">
        <w:rPr>
          <w:szCs w:val="24"/>
        </w:rPr>
        <w:t>.</w:t>
      </w:r>
    </w:p>
    <w:p w14:paraId="5B6E166D" w14:textId="77777777" w:rsidR="007331C1" w:rsidRPr="00810E61" w:rsidRDefault="007331C1" w:rsidP="007331C1">
      <w:pPr>
        <w:tabs>
          <w:tab w:val="num" w:pos="360"/>
        </w:tabs>
        <w:ind w:left="426" w:hanging="426"/>
        <w:rPr>
          <w:szCs w:val="24"/>
        </w:rPr>
      </w:pPr>
      <w:r w:rsidRPr="00810E61">
        <w:rPr>
          <w:szCs w:val="24"/>
        </w:rPr>
        <w:t xml:space="preserve">O’Hare, R. “Life before oxygen: Fossils of 2.5 billion-year-old bacteria reveal organisms thrived despite early Earth's harsh conditions”, DailyMail.com, November 30, 2016, </w:t>
      </w:r>
      <w:hyperlink r:id="rId18" w:history="1">
        <w:r w:rsidRPr="00810E61">
          <w:rPr>
            <w:rStyle w:val="Hyperlink"/>
            <w:bCs/>
            <w:iCs/>
            <w:szCs w:val="24"/>
          </w:rPr>
          <w:t>http://www.dailymail.co.uk/sciencetech/article-3985582/Life-oxygen-Fossils-2-5-billion-year-old-bacteria-reveal-organisms-thrived-despite-early-Earth-s-harsh-conditions.html</w:t>
        </w:r>
      </w:hyperlink>
      <w:r w:rsidRPr="00810E61">
        <w:rPr>
          <w:szCs w:val="24"/>
        </w:rPr>
        <w:t>.</w:t>
      </w:r>
    </w:p>
    <w:p w14:paraId="295F4424" w14:textId="77777777" w:rsidR="009D6951" w:rsidRPr="00810E61" w:rsidRDefault="0095377A" w:rsidP="007331C1">
      <w:pPr>
        <w:tabs>
          <w:tab w:val="num" w:pos="360"/>
        </w:tabs>
        <w:ind w:left="426" w:hanging="426"/>
        <w:rPr>
          <w:szCs w:val="24"/>
        </w:rPr>
      </w:pPr>
      <w:hyperlink r:id="rId19" w:history="1">
        <w:r w:rsidR="00255365" w:rsidRPr="00810E61">
          <w:rPr>
            <w:szCs w:val="24"/>
          </w:rPr>
          <w:t xml:space="preserve">TimesLive (South Africa) </w:t>
        </w:r>
        <w:r w:rsidR="007331C1" w:rsidRPr="00810E61">
          <w:rPr>
            <w:rStyle w:val="Hyperlink"/>
            <w:bCs/>
            <w:iCs/>
            <w:szCs w:val="24"/>
          </w:rPr>
          <w:t>http://www.timeslive.co.za/scitech/2016/11/30/Ancient-fossil-find-in-Northern-Cape-rocks-geologists-world</w:t>
        </w:r>
      </w:hyperlink>
    </w:p>
    <w:p w14:paraId="46C5EC2C" w14:textId="77777777" w:rsidR="00F145A4" w:rsidRPr="00F04623" w:rsidRDefault="00F145A4" w:rsidP="009630E6">
      <w:pPr>
        <w:tabs>
          <w:tab w:val="num" w:pos="360"/>
        </w:tabs>
        <w:rPr>
          <w:b/>
          <w:bCs/>
          <w:szCs w:val="24"/>
        </w:rPr>
      </w:pPr>
      <w:r w:rsidRPr="00F04623">
        <w:rPr>
          <w:b/>
          <w:bCs/>
          <w:szCs w:val="24"/>
        </w:rPr>
        <w:t>Collaborators</w:t>
      </w:r>
    </w:p>
    <w:p w14:paraId="32023EAF" w14:textId="77777777" w:rsidR="00F145A4" w:rsidRPr="00810E61" w:rsidRDefault="00F145A4" w:rsidP="009630E6">
      <w:pPr>
        <w:tabs>
          <w:tab w:val="num" w:pos="360"/>
        </w:tabs>
        <w:rPr>
          <w:szCs w:val="24"/>
        </w:rPr>
        <w:sectPr w:rsidR="00F145A4" w:rsidRPr="00810E61">
          <w:type w:val="continuous"/>
          <w:pgSz w:w="12240" w:h="15840"/>
          <w:pgMar w:top="1440" w:right="1440" w:bottom="1418" w:left="1418" w:header="720" w:footer="720" w:gutter="0"/>
          <w:cols w:space="720"/>
          <w:titlePg/>
        </w:sectPr>
      </w:pPr>
    </w:p>
    <w:p w14:paraId="1B2B8C3A" w14:textId="77777777" w:rsidR="00F145A4" w:rsidRPr="00810E61" w:rsidRDefault="00F145A4" w:rsidP="009630E6">
      <w:pPr>
        <w:tabs>
          <w:tab w:val="num" w:pos="360"/>
        </w:tabs>
        <w:rPr>
          <w:szCs w:val="24"/>
        </w:rPr>
      </w:pPr>
      <w:r w:rsidRPr="00810E61">
        <w:rPr>
          <w:szCs w:val="24"/>
        </w:rPr>
        <w:t xml:space="preserve">David </w:t>
      </w:r>
      <w:proofErr w:type="spellStart"/>
      <w:r w:rsidRPr="00810E61">
        <w:rPr>
          <w:szCs w:val="24"/>
        </w:rPr>
        <w:t>Agresti</w:t>
      </w:r>
      <w:proofErr w:type="spellEnd"/>
      <w:r w:rsidRPr="00810E61">
        <w:rPr>
          <w:szCs w:val="24"/>
        </w:rPr>
        <w:t xml:space="preserve"> (UAB)</w:t>
      </w:r>
    </w:p>
    <w:p w14:paraId="70AF5FF0" w14:textId="77777777" w:rsidR="00284E77" w:rsidRPr="00810E61" w:rsidRDefault="00284E77" w:rsidP="009630E6">
      <w:pPr>
        <w:tabs>
          <w:tab w:val="num" w:pos="360"/>
        </w:tabs>
        <w:rPr>
          <w:szCs w:val="24"/>
        </w:rPr>
      </w:pPr>
      <w:r w:rsidRPr="00810E61">
        <w:rPr>
          <w:szCs w:val="24"/>
        </w:rPr>
        <w:t>Julie Bartley (</w:t>
      </w:r>
      <w:proofErr w:type="spellStart"/>
      <w:r w:rsidRPr="00810E61">
        <w:rPr>
          <w:szCs w:val="24"/>
        </w:rPr>
        <w:t>Gustavus</w:t>
      </w:r>
      <w:proofErr w:type="spellEnd"/>
      <w:r w:rsidRPr="00810E61">
        <w:rPr>
          <w:szCs w:val="24"/>
        </w:rPr>
        <w:t xml:space="preserve"> Adolphus)</w:t>
      </w:r>
    </w:p>
    <w:p w14:paraId="13007659" w14:textId="77777777" w:rsidR="00F145A4" w:rsidRPr="00810E61" w:rsidRDefault="00F145A4" w:rsidP="009630E6">
      <w:pPr>
        <w:tabs>
          <w:tab w:val="num" w:pos="360"/>
        </w:tabs>
        <w:rPr>
          <w:szCs w:val="24"/>
        </w:rPr>
      </w:pPr>
      <w:r w:rsidRPr="00810E61">
        <w:rPr>
          <w:szCs w:val="24"/>
        </w:rPr>
        <w:t>Brian Beard (UW-Madison)</w:t>
      </w:r>
    </w:p>
    <w:p w14:paraId="13C8E710" w14:textId="77777777" w:rsidR="00F145A4" w:rsidRPr="00810E61" w:rsidRDefault="00F145A4" w:rsidP="009630E6">
      <w:pPr>
        <w:tabs>
          <w:tab w:val="num" w:pos="360"/>
        </w:tabs>
        <w:rPr>
          <w:szCs w:val="24"/>
        </w:rPr>
      </w:pPr>
      <w:r w:rsidRPr="00810E61">
        <w:rPr>
          <w:szCs w:val="24"/>
        </w:rPr>
        <w:t>Nicolas Beukes (U. Johannesburg)</w:t>
      </w:r>
    </w:p>
    <w:p w14:paraId="1D55032B" w14:textId="77777777" w:rsidR="00F145A4" w:rsidRPr="00810E61" w:rsidRDefault="00F145A4" w:rsidP="009630E6">
      <w:pPr>
        <w:tabs>
          <w:tab w:val="num" w:pos="360"/>
        </w:tabs>
        <w:rPr>
          <w:szCs w:val="24"/>
        </w:rPr>
      </w:pPr>
      <w:r w:rsidRPr="00810E61">
        <w:rPr>
          <w:szCs w:val="24"/>
        </w:rPr>
        <w:t xml:space="preserve">Rohit </w:t>
      </w:r>
      <w:proofErr w:type="spellStart"/>
      <w:r w:rsidRPr="00810E61">
        <w:rPr>
          <w:szCs w:val="24"/>
        </w:rPr>
        <w:t>Bhartia</w:t>
      </w:r>
      <w:proofErr w:type="spellEnd"/>
      <w:r w:rsidRPr="00810E61">
        <w:rPr>
          <w:szCs w:val="24"/>
        </w:rPr>
        <w:t xml:space="preserve"> (JPL)</w:t>
      </w:r>
    </w:p>
    <w:p w14:paraId="61673E7E" w14:textId="77777777" w:rsidR="00284E77" w:rsidRPr="00810E61" w:rsidRDefault="00284E77" w:rsidP="009630E6">
      <w:pPr>
        <w:tabs>
          <w:tab w:val="num" w:pos="360"/>
        </w:tabs>
        <w:rPr>
          <w:szCs w:val="24"/>
        </w:rPr>
      </w:pPr>
      <w:r w:rsidRPr="00810E61">
        <w:rPr>
          <w:szCs w:val="24"/>
        </w:rPr>
        <w:t xml:space="preserve">Punit </w:t>
      </w:r>
      <w:proofErr w:type="spellStart"/>
      <w:r w:rsidRPr="00810E61">
        <w:rPr>
          <w:szCs w:val="24"/>
        </w:rPr>
        <w:t>Boolchand</w:t>
      </w:r>
      <w:proofErr w:type="spellEnd"/>
      <w:r w:rsidRPr="00810E61">
        <w:rPr>
          <w:szCs w:val="24"/>
        </w:rPr>
        <w:t xml:space="preserve"> (UC Elec. Engineering)</w:t>
      </w:r>
    </w:p>
    <w:p w14:paraId="50D5589D" w14:textId="77777777" w:rsidR="00F145A4" w:rsidRPr="00810E61" w:rsidRDefault="00F145A4" w:rsidP="009630E6">
      <w:pPr>
        <w:tabs>
          <w:tab w:val="num" w:pos="360"/>
        </w:tabs>
        <w:rPr>
          <w:szCs w:val="24"/>
        </w:rPr>
      </w:pPr>
      <w:r w:rsidRPr="00810E61">
        <w:rPr>
          <w:szCs w:val="24"/>
        </w:rPr>
        <w:t xml:space="preserve">Zoe </w:t>
      </w:r>
      <w:proofErr w:type="spellStart"/>
      <w:r w:rsidRPr="00810E61">
        <w:rPr>
          <w:szCs w:val="24"/>
        </w:rPr>
        <w:t>Cardon</w:t>
      </w:r>
      <w:proofErr w:type="spellEnd"/>
      <w:r w:rsidRPr="00810E61">
        <w:rPr>
          <w:szCs w:val="24"/>
        </w:rPr>
        <w:t xml:space="preserve"> (MBL)</w:t>
      </w:r>
    </w:p>
    <w:p w14:paraId="23B56E02" w14:textId="77777777" w:rsidR="00F145A4" w:rsidRPr="00810E61" w:rsidRDefault="00F145A4" w:rsidP="009630E6">
      <w:pPr>
        <w:tabs>
          <w:tab w:val="num" w:pos="360"/>
        </w:tabs>
        <w:rPr>
          <w:szCs w:val="24"/>
        </w:rPr>
      </w:pPr>
      <w:r w:rsidRPr="00810E61">
        <w:rPr>
          <w:szCs w:val="24"/>
        </w:rPr>
        <w:t>George Cody (CIW)</w:t>
      </w:r>
    </w:p>
    <w:p w14:paraId="0249F695" w14:textId="77777777" w:rsidR="00D1786C" w:rsidRPr="00810E61" w:rsidRDefault="00D1786C" w:rsidP="009630E6">
      <w:pPr>
        <w:tabs>
          <w:tab w:val="num" w:pos="360"/>
        </w:tabs>
        <w:rPr>
          <w:szCs w:val="24"/>
        </w:rPr>
      </w:pPr>
      <w:r w:rsidRPr="00810E61">
        <w:rPr>
          <w:szCs w:val="24"/>
        </w:rPr>
        <w:t>Brooke Crowley (UC Geology)</w:t>
      </w:r>
    </w:p>
    <w:p w14:paraId="6A8559EA" w14:textId="77777777" w:rsidR="00F145A4" w:rsidRPr="00810E61" w:rsidRDefault="00F145A4" w:rsidP="009630E6">
      <w:pPr>
        <w:tabs>
          <w:tab w:val="num" w:pos="360"/>
        </w:tabs>
        <w:rPr>
          <w:szCs w:val="24"/>
        </w:rPr>
      </w:pPr>
      <w:r w:rsidRPr="00810E61">
        <w:rPr>
          <w:szCs w:val="24"/>
        </w:rPr>
        <w:t xml:space="preserve">Francois </w:t>
      </w:r>
      <w:proofErr w:type="spellStart"/>
      <w:r w:rsidRPr="00810E61">
        <w:rPr>
          <w:szCs w:val="24"/>
        </w:rPr>
        <w:t>d'Abzac</w:t>
      </w:r>
      <w:proofErr w:type="spellEnd"/>
      <w:r w:rsidRPr="00810E61">
        <w:rPr>
          <w:szCs w:val="24"/>
        </w:rPr>
        <w:t xml:space="preserve"> (</w:t>
      </w:r>
      <w:r w:rsidR="00620ACC" w:rsidRPr="00810E61">
        <w:rPr>
          <w:szCs w:val="24"/>
        </w:rPr>
        <w:t>U. Geneva)</w:t>
      </w:r>
    </w:p>
    <w:p w14:paraId="18D75129" w14:textId="77777777" w:rsidR="00D1786C" w:rsidRPr="00810E61" w:rsidRDefault="00D1786C" w:rsidP="009630E6">
      <w:pPr>
        <w:tabs>
          <w:tab w:val="num" w:pos="360"/>
        </w:tabs>
        <w:rPr>
          <w:szCs w:val="24"/>
        </w:rPr>
      </w:pPr>
      <w:r w:rsidRPr="00810E61">
        <w:rPr>
          <w:szCs w:val="24"/>
        </w:rPr>
        <w:t xml:space="preserve">Aaron </w:t>
      </w:r>
      <w:proofErr w:type="spellStart"/>
      <w:r w:rsidRPr="00810E61">
        <w:rPr>
          <w:szCs w:val="24"/>
        </w:rPr>
        <w:t>Diefendorf</w:t>
      </w:r>
      <w:proofErr w:type="spellEnd"/>
      <w:r w:rsidRPr="00810E61">
        <w:rPr>
          <w:szCs w:val="24"/>
        </w:rPr>
        <w:t xml:space="preserve"> (UC Geology)</w:t>
      </w:r>
    </w:p>
    <w:p w14:paraId="175152A3" w14:textId="77777777" w:rsidR="00D1786C" w:rsidRPr="00810E61" w:rsidRDefault="00D1786C" w:rsidP="009630E6">
      <w:pPr>
        <w:tabs>
          <w:tab w:val="num" w:pos="360"/>
        </w:tabs>
        <w:rPr>
          <w:szCs w:val="24"/>
        </w:rPr>
      </w:pPr>
      <w:r w:rsidRPr="00810E61">
        <w:rPr>
          <w:szCs w:val="24"/>
        </w:rPr>
        <w:t xml:space="preserve">Craig </w:t>
      </w:r>
      <w:proofErr w:type="spellStart"/>
      <w:r w:rsidRPr="00810E61">
        <w:rPr>
          <w:szCs w:val="24"/>
        </w:rPr>
        <w:t>Dietsch</w:t>
      </w:r>
      <w:proofErr w:type="spellEnd"/>
      <w:r w:rsidRPr="00810E61">
        <w:rPr>
          <w:szCs w:val="24"/>
        </w:rPr>
        <w:t xml:space="preserve"> (UC Geology)</w:t>
      </w:r>
    </w:p>
    <w:p w14:paraId="25DBE84B" w14:textId="77777777" w:rsidR="00F145A4" w:rsidRPr="00810E61" w:rsidRDefault="00F145A4" w:rsidP="009630E6">
      <w:pPr>
        <w:tabs>
          <w:tab w:val="num" w:pos="360"/>
        </w:tabs>
        <w:rPr>
          <w:szCs w:val="24"/>
        </w:rPr>
      </w:pPr>
      <w:r w:rsidRPr="00810E61">
        <w:rPr>
          <w:szCs w:val="24"/>
        </w:rPr>
        <w:t xml:space="preserve">Stephen </w:t>
      </w:r>
      <w:proofErr w:type="spellStart"/>
      <w:r w:rsidRPr="00810E61">
        <w:rPr>
          <w:szCs w:val="24"/>
        </w:rPr>
        <w:t>Dornbos</w:t>
      </w:r>
      <w:proofErr w:type="spellEnd"/>
      <w:r w:rsidRPr="00810E61">
        <w:rPr>
          <w:szCs w:val="24"/>
        </w:rPr>
        <w:t xml:space="preserve"> (UW-Milwaukee)</w:t>
      </w:r>
    </w:p>
    <w:p w14:paraId="006B5E1E" w14:textId="77777777" w:rsidR="00F145A4" w:rsidRPr="00810E61" w:rsidRDefault="00F145A4" w:rsidP="009630E6">
      <w:pPr>
        <w:tabs>
          <w:tab w:val="num" w:pos="360"/>
        </w:tabs>
        <w:rPr>
          <w:szCs w:val="24"/>
        </w:rPr>
      </w:pPr>
      <w:r w:rsidRPr="00810E61">
        <w:rPr>
          <w:szCs w:val="24"/>
        </w:rPr>
        <w:t xml:space="preserve">Jennifer </w:t>
      </w:r>
      <w:proofErr w:type="spellStart"/>
      <w:r w:rsidRPr="00810E61">
        <w:rPr>
          <w:szCs w:val="24"/>
        </w:rPr>
        <w:t>Eigenbrode</w:t>
      </w:r>
      <w:proofErr w:type="spellEnd"/>
      <w:r w:rsidRPr="00810E61">
        <w:rPr>
          <w:szCs w:val="24"/>
        </w:rPr>
        <w:t xml:space="preserve"> (NASA Goddard)</w:t>
      </w:r>
    </w:p>
    <w:p w14:paraId="32064259" w14:textId="77777777" w:rsidR="00F145A4" w:rsidRPr="00810E61" w:rsidRDefault="00F145A4" w:rsidP="009630E6">
      <w:pPr>
        <w:tabs>
          <w:tab w:val="num" w:pos="360"/>
        </w:tabs>
        <w:rPr>
          <w:szCs w:val="24"/>
        </w:rPr>
      </w:pPr>
      <w:r w:rsidRPr="00810E61">
        <w:rPr>
          <w:szCs w:val="24"/>
        </w:rPr>
        <w:t>James Farquhar (U. Maryland)</w:t>
      </w:r>
    </w:p>
    <w:p w14:paraId="352C1292" w14:textId="77777777" w:rsidR="00F145A4" w:rsidRPr="00810E61" w:rsidRDefault="00F145A4" w:rsidP="009630E6">
      <w:pPr>
        <w:tabs>
          <w:tab w:val="num" w:pos="360"/>
        </w:tabs>
        <w:rPr>
          <w:szCs w:val="24"/>
        </w:rPr>
      </w:pPr>
      <w:r w:rsidRPr="00810E61">
        <w:rPr>
          <w:szCs w:val="24"/>
        </w:rPr>
        <w:t xml:space="preserve">Philip </w:t>
      </w:r>
      <w:proofErr w:type="spellStart"/>
      <w:r w:rsidRPr="00810E61">
        <w:rPr>
          <w:szCs w:val="24"/>
        </w:rPr>
        <w:t>Fralick</w:t>
      </w:r>
      <w:proofErr w:type="spellEnd"/>
      <w:r w:rsidRPr="00810E61">
        <w:rPr>
          <w:szCs w:val="24"/>
        </w:rPr>
        <w:t xml:space="preserve"> (Lakehead U.)</w:t>
      </w:r>
    </w:p>
    <w:p w14:paraId="76D13FE4" w14:textId="77777777" w:rsidR="00284E77" w:rsidRPr="00810E61" w:rsidRDefault="00284E77" w:rsidP="009630E6">
      <w:pPr>
        <w:tabs>
          <w:tab w:val="num" w:pos="360"/>
        </w:tabs>
        <w:rPr>
          <w:szCs w:val="24"/>
        </w:rPr>
      </w:pPr>
      <w:r w:rsidRPr="00810E61">
        <w:rPr>
          <w:szCs w:val="24"/>
        </w:rPr>
        <w:t xml:space="preserve">Vadim </w:t>
      </w:r>
      <w:proofErr w:type="spellStart"/>
      <w:r w:rsidRPr="00810E61">
        <w:rPr>
          <w:szCs w:val="24"/>
        </w:rPr>
        <w:t>Guliants</w:t>
      </w:r>
      <w:proofErr w:type="spellEnd"/>
      <w:r w:rsidRPr="00810E61">
        <w:rPr>
          <w:szCs w:val="24"/>
        </w:rPr>
        <w:t xml:space="preserve"> (UC Chem. Engineering)</w:t>
      </w:r>
    </w:p>
    <w:p w14:paraId="548D1602" w14:textId="77777777" w:rsidR="008518BC" w:rsidRPr="00810E61" w:rsidRDefault="008518BC" w:rsidP="009630E6">
      <w:pPr>
        <w:tabs>
          <w:tab w:val="num" w:pos="360"/>
        </w:tabs>
        <w:rPr>
          <w:szCs w:val="24"/>
        </w:rPr>
      </w:pPr>
      <w:proofErr w:type="spellStart"/>
      <w:r w:rsidRPr="00810E61">
        <w:rPr>
          <w:szCs w:val="24"/>
        </w:rPr>
        <w:t>Zixiao</w:t>
      </w:r>
      <w:proofErr w:type="spellEnd"/>
      <w:r w:rsidRPr="00810E61">
        <w:rPr>
          <w:szCs w:val="24"/>
        </w:rPr>
        <w:t xml:space="preserve"> Guo (Chinese Academy of Sciences)</w:t>
      </w:r>
    </w:p>
    <w:p w14:paraId="43923CD8" w14:textId="77777777" w:rsidR="001D461C" w:rsidRPr="00810E61" w:rsidRDefault="001D461C" w:rsidP="009630E6">
      <w:pPr>
        <w:tabs>
          <w:tab w:val="num" w:pos="360"/>
        </w:tabs>
        <w:rPr>
          <w:szCs w:val="24"/>
        </w:rPr>
      </w:pPr>
      <w:r w:rsidRPr="00810E61">
        <w:rPr>
          <w:szCs w:val="24"/>
        </w:rPr>
        <w:t xml:space="preserve">Jeff </w:t>
      </w:r>
      <w:proofErr w:type="spellStart"/>
      <w:r w:rsidRPr="00810E61">
        <w:rPr>
          <w:szCs w:val="24"/>
        </w:rPr>
        <w:t>Havig</w:t>
      </w:r>
      <w:proofErr w:type="spellEnd"/>
      <w:r w:rsidRPr="00810E61">
        <w:rPr>
          <w:szCs w:val="24"/>
        </w:rPr>
        <w:t xml:space="preserve"> (U. of Cincinnati)</w:t>
      </w:r>
    </w:p>
    <w:p w14:paraId="5C34F672" w14:textId="77777777" w:rsidR="00D1786C" w:rsidRPr="00810E61" w:rsidRDefault="00D1786C" w:rsidP="009630E6">
      <w:pPr>
        <w:tabs>
          <w:tab w:val="num" w:pos="360"/>
        </w:tabs>
        <w:rPr>
          <w:szCs w:val="24"/>
        </w:rPr>
      </w:pPr>
      <w:r w:rsidRPr="00810E61">
        <w:rPr>
          <w:szCs w:val="24"/>
        </w:rPr>
        <w:t xml:space="preserve">Tom </w:t>
      </w:r>
      <w:proofErr w:type="spellStart"/>
      <w:r w:rsidRPr="00810E61">
        <w:rPr>
          <w:szCs w:val="24"/>
        </w:rPr>
        <w:t>Hegna</w:t>
      </w:r>
      <w:proofErr w:type="spellEnd"/>
      <w:r w:rsidRPr="00810E61">
        <w:rPr>
          <w:szCs w:val="24"/>
        </w:rPr>
        <w:t xml:space="preserve"> (Western Illinois U.)</w:t>
      </w:r>
    </w:p>
    <w:p w14:paraId="76DF544B" w14:textId="77777777" w:rsidR="00F145A4" w:rsidRPr="00810E61" w:rsidRDefault="00F145A4" w:rsidP="009630E6">
      <w:pPr>
        <w:tabs>
          <w:tab w:val="num" w:pos="360"/>
        </w:tabs>
        <w:rPr>
          <w:szCs w:val="24"/>
        </w:rPr>
      </w:pPr>
      <w:r w:rsidRPr="00810E61">
        <w:rPr>
          <w:szCs w:val="24"/>
        </w:rPr>
        <w:t xml:space="preserve">John </w:t>
      </w:r>
      <w:proofErr w:type="spellStart"/>
      <w:r w:rsidRPr="00810E61">
        <w:rPr>
          <w:szCs w:val="24"/>
        </w:rPr>
        <w:t>Isbel</w:t>
      </w:r>
      <w:proofErr w:type="spellEnd"/>
      <w:r w:rsidRPr="00810E61">
        <w:rPr>
          <w:szCs w:val="24"/>
        </w:rPr>
        <w:t xml:space="preserve"> (UW-Milwaukee)</w:t>
      </w:r>
    </w:p>
    <w:p w14:paraId="70B1BC20" w14:textId="77777777" w:rsidR="00F145A4" w:rsidRPr="00810E61" w:rsidRDefault="00F145A4" w:rsidP="009630E6">
      <w:pPr>
        <w:tabs>
          <w:tab w:val="num" w:pos="360"/>
        </w:tabs>
        <w:rPr>
          <w:szCs w:val="24"/>
        </w:rPr>
      </w:pPr>
      <w:r w:rsidRPr="00810E61">
        <w:rPr>
          <w:szCs w:val="24"/>
        </w:rPr>
        <w:t>Clark Johnson (UW-Madison)</w:t>
      </w:r>
    </w:p>
    <w:p w14:paraId="6D8B13A1" w14:textId="77777777" w:rsidR="00F145A4" w:rsidRPr="00810E61" w:rsidRDefault="00F145A4" w:rsidP="009630E6">
      <w:pPr>
        <w:tabs>
          <w:tab w:val="num" w:pos="360"/>
        </w:tabs>
        <w:rPr>
          <w:szCs w:val="24"/>
        </w:rPr>
      </w:pPr>
      <w:r w:rsidRPr="00810E61">
        <w:rPr>
          <w:szCs w:val="24"/>
        </w:rPr>
        <w:t>Cynthia Jones (UConn)</w:t>
      </w:r>
    </w:p>
    <w:p w14:paraId="0B7CF902" w14:textId="77777777" w:rsidR="00C45013" w:rsidRPr="00810E61" w:rsidRDefault="00C45013" w:rsidP="009630E6">
      <w:pPr>
        <w:tabs>
          <w:tab w:val="num" w:pos="360"/>
        </w:tabs>
        <w:rPr>
          <w:szCs w:val="24"/>
        </w:rPr>
      </w:pPr>
      <w:r w:rsidRPr="00810E61">
        <w:rPr>
          <w:szCs w:val="24"/>
        </w:rPr>
        <w:t xml:space="preserve">Linda </w:t>
      </w:r>
      <w:proofErr w:type="spellStart"/>
      <w:r w:rsidRPr="00810E61">
        <w:rPr>
          <w:szCs w:val="24"/>
        </w:rPr>
        <w:t>Kah</w:t>
      </w:r>
      <w:proofErr w:type="spellEnd"/>
      <w:r w:rsidRPr="00810E61">
        <w:rPr>
          <w:szCs w:val="24"/>
        </w:rPr>
        <w:t xml:space="preserve"> (U. Tennes</w:t>
      </w:r>
      <w:r w:rsidR="00D53B98" w:rsidRPr="00810E61">
        <w:rPr>
          <w:szCs w:val="24"/>
        </w:rPr>
        <w:t>s</w:t>
      </w:r>
      <w:r w:rsidRPr="00810E61">
        <w:rPr>
          <w:szCs w:val="24"/>
        </w:rPr>
        <w:t>ee)</w:t>
      </w:r>
    </w:p>
    <w:p w14:paraId="54697C65" w14:textId="77777777" w:rsidR="00F145A4" w:rsidRPr="00810E61" w:rsidRDefault="00F145A4" w:rsidP="009630E6">
      <w:pPr>
        <w:tabs>
          <w:tab w:val="num" w:pos="360"/>
        </w:tabs>
        <w:rPr>
          <w:szCs w:val="24"/>
        </w:rPr>
      </w:pPr>
      <w:proofErr w:type="spellStart"/>
      <w:r w:rsidRPr="00810E61">
        <w:rPr>
          <w:szCs w:val="24"/>
        </w:rPr>
        <w:t>Anatoliy</w:t>
      </w:r>
      <w:proofErr w:type="spellEnd"/>
      <w:r w:rsidRPr="00810E61">
        <w:rPr>
          <w:szCs w:val="24"/>
        </w:rPr>
        <w:t xml:space="preserve"> </w:t>
      </w:r>
      <w:proofErr w:type="spellStart"/>
      <w:r w:rsidRPr="00810E61">
        <w:rPr>
          <w:szCs w:val="24"/>
        </w:rPr>
        <w:t>Kudryavtsev</w:t>
      </w:r>
      <w:proofErr w:type="spellEnd"/>
      <w:r w:rsidRPr="00810E61">
        <w:rPr>
          <w:szCs w:val="24"/>
        </w:rPr>
        <w:t xml:space="preserve"> (UCLA)</w:t>
      </w:r>
    </w:p>
    <w:p w14:paraId="6DD61125" w14:textId="77777777" w:rsidR="00D1786C" w:rsidRPr="00810E61" w:rsidRDefault="00D1786C" w:rsidP="009630E6">
      <w:pPr>
        <w:tabs>
          <w:tab w:val="num" w:pos="360"/>
        </w:tabs>
        <w:rPr>
          <w:szCs w:val="24"/>
        </w:rPr>
      </w:pPr>
      <w:r w:rsidRPr="00810E61">
        <w:rPr>
          <w:szCs w:val="24"/>
        </w:rPr>
        <w:t>David Lentz (UC Biology)</w:t>
      </w:r>
    </w:p>
    <w:p w14:paraId="485CAC35" w14:textId="77777777" w:rsidR="00AB7904" w:rsidRPr="00810E61" w:rsidRDefault="00F145A4" w:rsidP="009630E6">
      <w:pPr>
        <w:tabs>
          <w:tab w:val="num" w:pos="360"/>
        </w:tabs>
        <w:rPr>
          <w:szCs w:val="24"/>
        </w:rPr>
      </w:pPr>
      <w:proofErr w:type="spellStart"/>
      <w:r w:rsidRPr="00810E61">
        <w:rPr>
          <w:szCs w:val="24"/>
        </w:rPr>
        <w:t>Weiqiang</w:t>
      </w:r>
      <w:proofErr w:type="spellEnd"/>
      <w:r w:rsidRPr="00810E61">
        <w:rPr>
          <w:szCs w:val="24"/>
        </w:rPr>
        <w:t xml:space="preserve"> Li (</w:t>
      </w:r>
      <w:r w:rsidR="00761FCD" w:rsidRPr="00810E61">
        <w:rPr>
          <w:szCs w:val="24"/>
        </w:rPr>
        <w:t>Nanjing U.</w:t>
      </w:r>
      <w:r w:rsidRPr="00810E61">
        <w:rPr>
          <w:szCs w:val="24"/>
        </w:rPr>
        <w:t>)</w:t>
      </w:r>
    </w:p>
    <w:p w14:paraId="26473928" w14:textId="77777777" w:rsidR="00D53B98" w:rsidRPr="00810E61" w:rsidRDefault="00D53B98" w:rsidP="009630E6">
      <w:pPr>
        <w:tabs>
          <w:tab w:val="num" w:pos="360"/>
        </w:tabs>
        <w:rPr>
          <w:szCs w:val="24"/>
        </w:rPr>
      </w:pPr>
      <w:r w:rsidRPr="00810E61">
        <w:rPr>
          <w:szCs w:val="24"/>
        </w:rPr>
        <w:t>Ashley Manning-Berg (U. Tennessee)</w:t>
      </w:r>
    </w:p>
    <w:p w14:paraId="15688D73" w14:textId="77777777" w:rsidR="00F145A4" w:rsidRPr="00810E61" w:rsidRDefault="00F145A4" w:rsidP="009630E6">
      <w:pPr>
        <w:tabs>
          <w:tab w:val="num" w:pos="360"/>
        </w:tabs>
        <w:rPr>
          <w:szCs w:val="24"/>
        </w:rPr>
      </w:pPr>
      <w:r w:rsidRPr="00810E61">
        <w:rPr>
          <w:szCs w:val="24"/>
        </w:rPr>
        <w:t xml:space="preserve">Stephen </w:t>
      </w:r>
      <w:proofErr w:type="spellStart"/>
      <w:r w:rsidRPr="00810E61">
        <w:rPr>
          <w:szCs w:val="24"/>
        </w:rPr>
        <w:t>Moorbath</w:t>
      </w:r>
      <w:proofErr w:type="spellEnd"/>
      <w:r w:rsidRPr="00810E61">
        <w:rPr>
          <w:szCs w:val="24"/>
        </w:rPr>
        <w:t xml:space="preserve"> (Oxford)</w:t>
      </w:r>
    </w:p>
    <w:p w14:paraId="6707270D" w14:textId="77777777" w:rsidR="00D53B98" w:rsidRPr="00810E61" w:rsidRDefault="00D53B98" w:rsidP="009630E6">
      <w:pPr>
        <w:tabs>
          <w:tab w:val="num" w:pos="360"/>
        </w:tabs>
        <w:rPr>
          <w:szCs w:val="24"/>
        </w:rPr>
      </w:pPr>
      <w:r w:rsidRPr="00810E61">
        <w:rPr>
          <w:szCs w:val="24"/>
        </w:rPr>
        <w:t xml:space="preserve">Drew </w:t>
      </w:r>
      <w:proofErr w:type="spellStart"/>
      <w:r w:rsidRPr="00810E61">
        <w:rPr>
          <w:szCs w:val="24"/>
        </w:rPr>
        <w:t>Muscente</w:t>
      </w:r>
      <w:proofErr w:type="spellEnd"/>
      <w:r w:rsidRPr="00810E61">
        <w:rPr>
          <w:szCs w:val="24"/>
        </w:rPr>
        <w:t xml:space="preserve"> (Harvard)</w:t>
      </w:r>
    </w:p>
    <w:p w14:paraId="1872195B" w14:textId="77777777" w:rsidR="00F145A4" w:rsidRPr="00810E61" w:rsidRDefault="00F145A4" w:rsidP="009630E6">
      <w:pPr>
        <w:tabs>
          <w:tab w:val="num" w:pos="360"/>
        </w:tabs>
        <w:rPr>
          <w:szCs w:val="24"/>
        </w:rPr>
      </w:pPr>
      <w:r w:rsidRPr="00810E61">
        <w:rPr>
          <w:szCs w:val="24"/>
        </w:rPr>
        <w:t xml:space="preserve">Thomas </w:t>
      </w:r>
      <w:proofErr w:type="spellStart"/>
      <w:r w:rsidRPr="00810E61">
        <w:rPr>
          <w:szCs w:val="24"/>
        </w:rPr>
        <w:t>Nägler</w:t>
      </w:r>
      <w:proofErr w:type="spellEnd"/>
      <w:r w:rsidRPr="00810E61">
        <w:rPr>
          <w:szCs w:val="24"/>
        </w:rPr>
        <w:t xml:space="preserve"> (Univ. Bern)</w:t>
      </w:r>
    </w:p>
    <w:p w14:paraId="6C4386A8" w14:textId="77777777" w:rsidR="00D53B98" w:rsidRPr="00810E61" w:rsidRDefault="00D53B98" w:rsidP="009630E6">
      <w:pPr>
        <w:tabs>
          <w:tab w:val="num" w:pos="360"/>
        </w:tabs>
        <w:rPr>
          <w:szCs w:val="24"/>
        </w:rPr>
      </w:pPr>
      <w:r w:rsidRPr="00810E61">
        <w:rPr>
          <w:szCs w:val="24"/>
        </w:rPr>
        <w:t xml:space="preserve">Jeff </w:t>
      </w:r>
      <w:proofErr w:type="spellStart"/>
      <w:r w:rsidRPr="00810E61">
        <w:rPr>
          <w:szCs w:val="24"/>
        </w:rPr>
        <w:t>Osterhout</w:t>
      </w:r>
      <w:proofErr w:type="spellEnd"/>
      <w:r w:rsidRPr="00810E61">
        <w:rPr>
          <w:szCs w:val="24"/>
        </w:rPr>
        <w:t xml:space="preserve"> (UCLA)</w:t>
      </w:r>
    </w:p>
    <w:p w14:paraId="7591C99F" w14:textId="77777777" w:rsidR="00524139" w:rsidRPr="00810E61" w:rsidRDefault="00524139" w:rsidP="009630E6">
      <w:pPr>
        <w:tabs>
          <w:tab w:val="num" w:pos="360"/>
        </w:tabs>
        <w:rPr>
          <w:szCs w:val="24"/>
        </w:rPr>
      </w:pPr>
      <w:r w:rsidRPr="00810E61">
        <w:rPr>
          <w:szCs w:val="24"/>
        </w:rPr>
        <w:t>Susannah Porter (UCSB)</w:t>
      </w:r>
    </w:p>
    <w:p w14:paraId="74F0DCDB" w14:textId="77777777" w:rsidR="00F145A4" w:rsidRPr="00810E61" w:rsidRDefault="00F145A4" w:rsidP="009630E6">
      <w:pPr>
        <w:tabs>
          <w:tab w:val="num" w:pos="360"/>
        </w:tabs>
        <w:rPr>
          <w:szCs w:val="24"/>
        </w:rPr>
      </w:pPr>
      <w:proofErr w:type="spellStart"/>
      <w:r w:rsidRPr="00810E61">
        <w:rPr>
          <w:szCs w:val="24"/>
        </w:rPr>
        <w:t>Peir</w:t>
      </w:r>
      <w:proofErr w:type="spellEnd"/>
      <w:r w:rsidRPr="00810E61">
        <w:rPr>
          <w:szCs w:val="24"/>
        </w:rPr>
        <w:t xml:space="preserve"> </w:t>
      </w:r>
      <w:proofErr w:type="spellStart"/>
      <w:r w:rsidRPr="00810E61">
        <w:rPr>
          <w:szCs w:val="24"/>
        </w:rPr>
        <w:t>Pufahl</w:t>
      </w:r>
      <w:proofErr w:type="spellEnd"/>
      <w:r w:rsidRPr="00810E61">
        <w:rPr>
          <w:szCs w:val="24"/>
        </w:rPr>
        <w:t xml:space="preserve"> (Acadia U.)</w:t>
      </w:r>
    </w:p>
    <w:p w14:paraId="5755C6C0" w14:textId="77777777" w:rsidR="00524139" w:rsidRPr="00810E61" w:rsidRDefault="00524139" w:rsidP="009630E6">
      <w:pPr>
        <w:tabs>
          <w:tab w:val="num" w:pos="360"/>
        </w:tabs>
        <w:rPr>
          <w:szCs w:val="24"/>
        </w:rPr>
      </w:pPr>
      <w:r w:rsidRPr="00810E61">
        <w:rPr>
          <w:szCs w:val="24"/>
        </w:rPr>
        <w:t xml:space="preserve">Leigh Anne </w:t>
      </w:r>
      <w:proofErr w:type="spellStart"/>
      <w:r w:rsidRPr="00810E61">
        <w:rPr>
          <w:szCs w:val="24"/>
        </w:rPr>
        <w:t>Riedman</w:t>
      </w:r>
      <w:proofErr w:type="spellEnd"/>
      <w:r w:rsidRPr="00810E61">
        <w:rPr>
          <w:szCs w:val="24"/>
        </w:rPr>
        <w:t xml:space="preserve"> (Harvard)</w:t>
      </w:r>
    </w:p>
    <w:p w14:paraId="10B6A412" w14:textId="77777777" w:rsidR="00F145A4" w:rsidRPr="00810E61" w:rsidRDefault="00F145A4" w:rsidP="009630E6">
      <w:pPr>
        <w:tabs>
          <w:tab w:val="num" w:pos="360"/>
        </w:tabs>
        <w:rPr>
          <w:szCs w:val="24"/>
        </w:rPr>
      </w:pPr>
      <w:r w:rsidRPr="00810E61">
        <w:rPr>
          <w:szCs w:val="24"/>
        </w:rPr>
        <w:t xml:space="preserve">Eric </w:t>
      </w:r>
      <w:proofErr w:type="spellStart"/>
      <w:r w:rsidRPr="00810E61">
        <w:rPr>
          <w:szCs w:val="24"/>
        </w:rPr>
        <w:t>Roden</w:t>
      </w:r>
      <w:proofErr w:type="spellEnd"/>
      <w:r w:rsidRPr="00810E61">
        <w:rPr>
          <w:szCs w:val="24"/>
        </w:rPr>
        <w:t xml:space="preserve"> (UW-Madison) </w:t>
      </w:r>
    </w:p>
    <w:p w14:paraId="49C104BB" w14:textId="77777777" w:rsidR="00F145A4" w:rsidRPr="00810E61" w:rsidRDefault="00F145A4" w:rsidP="009630E6">
      <w:pPr>
        <w:tabs>
          <w:tab w:val="num" w:pos="360"/>
        </w:tabs>
        <w:rPr>
          <w:szCs w:val="24"/>
        </w:rPr>
      </w:pPr>
      <w:r w:rsidRPr="00810E61">
        <w:rPr>
          <w:szCs w:val="24"/>
        </w:rPr>
        <w:t>James Schauer (UW-Madison)</w:t>
      </w:r>
    </w:p>
    <w:p w14:paraId="0CDF4AA3" w14:textId="77777777" w:rsidR="00F145A4" w:rsidRPr="00810E61" w:rsidRDefault="00F145A4" w:rsidP="009630E6">
      <w:pPr>
        <w:tabs>
          <w:tab w:val="num" w:pos="360"/>
        </w:tabs>
        <w:rPr>
          <w:szCs w:val="24"/>
        </w:rPr>
      </w:pPr>
      <w:r w:rsidRPr="00810E61">
        <w:rPr>
          <w:szCs w:val="24"/>
        </w:rPr>
        <w:t xml:space="preserve">J. William </w:t>
      </w:r>
      <w:proofErr w:type="spellStart"/>
      <w:r w:rsidRPr="00810E61">
        <w:rPr>
          <w:szCs w:val="24"/>
        </w:rPr>
        <w:t>Schopf</w:t>
      </w:r>
      <w:proofErr w:type="spellEnd"/>
      <w:r w:rsidRPr="00810E61">
        <w:rPr>
          <w:szCs w:val="24"/>
        </w:rPr>
        <w:t xml:space="preserve"> (UCLA)</w:t>
      </w:r>
    </w:p>
    <w:p w14:paraId="6D3EF460" w14:textId="77777777" w:rsidR="00F145A4" w:rsidRPr="00810E61" w:rsidRDefault="00F145A4" w:rsidP="009630E6">
      <w:pPr>
        <w:tabs>
          <w:tab w:val="num" w:pos="360"/>
        </w:tabs>
        <w:rPr>
          <w:szCs w:val="24"/>
        </w:rPr>
      </w:pPr>
      <w:r w:rsidRPr="00810E61">
        <w:rPr>
          <w:szCs w:val="24"/>
        </w:rPr>
        <w:t>Jane Shen-Miller (UCLA)</w:t>
      </w:r>
    </w:p>
    <w:p w14:paraId="23320AAD" w14:textId="77777777" w:rsidR="00F145A4" w:rsidRPr="00810E61" w:rsidRDefault="00F145A4" w:rsidP="009630E6">
      <w:pPr>
        <w:tabs>
          <w:tab w:val="num" w:pos="360"/>
        </w:tabs>
        <w:rPr>
          <w:szCs w:val="24"/>
        </w:rPr>
      </w:pPr>
      <w:r w:rsidRPr="00810E61">
        <w:rPr>
          <w:szCs w:val="24"/>
        </w:rPr>
        <w:t>Albertus Smith (U. Johannesburg)</w:t>
      </w:r>
    </w:p>
    <w:p w14:paraId="51D055CE" w14:textId="77777777" w:rsidR="00F145A4" w:rsidRPr="00810E61" w:rsidRDefault="00F145A4" w:rsidP="009630E6">
      <w:pPr>
        <w:tabs>
          <w:tab w:val="num" w:pos="360"/>
        </w:tabs>
        <w:rPr>
          <w:szCs w:val="24"/>
        </w:rPr>
      </w:pPr>
      <w:r w:rsidRPr="00810E61">
        <w:rPr>
          <w:szCs w:val="24"/>
        </w:rPr>
        <w:t xml:space="preserve">Michael </w:t>
      </w:r>
      <w:proofErr w:type="spellStart"/>
      <w:r w:rsidRPr="00810E61">
        <w:rPr>
          <w:szCs w:val="24"/>
        </w:rPr>
        <w:t>Storrie</w:t>
      </w:r>
      <w:proofErr w:type="spellEnd"/>
      <w:r w:rsidRPr="00810E61">
        <w:rPr>
          <w:szCs w:val="24"/>
        </w:rPr>
        <w:t>-Lombardi (</w:t>
      </w:r>
      <w:proofErr w:type="spellStart"/>
      <w:r w:rsidRPr="00810E61">
        <w:rPr>
          <w:szCs w:val="24"/>
        </w:rPr>
        <w:t>Kinohi</w:t>
      </w:r>
      <w:proofErr w:type="spellEnd"/>
      <w:r w:rsidRPr="00810E61">
        <w:rPr>
          <w:szCs w:val="24"/>
        </w:rPr>
        <w:t>)</w:t>
      </w:r>
    </w:p>
    <w:p w14:paraId="40789A33" w14:textId="77777777" w:rsidR="00F145A4" w:rsidRPr="00810E61" w:rsidRDefault="00F145A4" w:rsidP="009630E6">
      <w:pPr>
        <w:tabs>
          <w:tab w:val="num" w:pos="360"/>
        </w:tabs>
        <w:rPr>
          <w:szCs w:val="24"/>
        </w:rPr>
      </w:pPr>
      <w:r w:rsidRPr="00810E61">
        <w:rPr>
          <w:szCs w:val="24"/>
        </w:rPr>
        <w:t>Abhishek Tripathi (SpaceX)</w:t>
      </w:r>
    </w:p>
    <w:p w14:paraId="6DC0729D" w14:textId="77777777" w:rsidR="00AB7904" w:rsidRPr="00810E61" w:rsidRDefault="00AB7904" w:rsidP="009630E6">
      <w:pPr>
        <w:tabs>
          <w:tab w:val="num" w:pos="360"/>
        </w:tabs>
        <w:rPr>
          <w:szCs w:val="24"/>
        </w:rPr>
      </w:pPr>
      <w:r w:rsidRPr="00810E61">
        <w:rPr>
          <w:szCs w:val="24"/>
        </w:rPr>
        <w:t>John Valley (UW-Madison)</w:t>
      </w:r>
    </w:p>
    <w:p w14:paraId="0AF9D3F2" w14:textId="77777777" w:rsidR="00F145A4" w:rsidRPr="00810E61" w:rsidRDefault="00F145A4" w:rsidP="009630E6">
      <w:pPr>
        <w:tabs>
          <w:tab w:val="num" w:pos="360"/>
        </w:tabs>
        <w:rPr>
          <w:szCs w:val="24"/>
        </w:rPr>
      </w:pPr>
      <w:r w:rsidRPr="00810E61">
        <w:rPr>
          <w:szCs w:val="24"/>
        </w:rPr>
        <w:t>Martin Van Kranendonk (UNSW)</w:t>
      </w:r>
    </w:p>
    <w:p w14:paraId="2D449566" w14:textId="77777777" w:rsidR="00F145A4" w:rsidRPr="00810E61" w:rsidRDefault="00F145A4" w:rsidP="009630E6">
      <w:pPr>
        <w:tabs>
          <w:tab w:val="num" w:pos="360"/>
        </w:tabs>
        <w:rPr>
          <w:szCs w:val="24"/>
        </w:rPr>
      </w:pPr>
      <w:proofErr w:type="spellStart"/>
      <w:r w:rsidRPr="00810E61">
        <w:rPr>
          <w:szCs w:val="24"/>
        </w:rPr>
        <w:t>Pati</w:t>
      </w:r>
      <w:proofErr w:type="spellEnd"/>
      <w:r w:rsidRPr="00810E61">
        <w:rPr>
          <w:szCs w:val="24"/>
        </w:rPr>
        <w:t xml:space="preserve"> </w:t>
      </w:r>
      <w:proofErr w:type="spellStart"/>
      <w:r w:rsidRPr="00810E61">
        <w:rPr>
          <w:szCs w:val="24"/>
        </w:rPr>
        <w:t>Vitt</w:t>
      </w:r>
      <w:proofErr w:type="spellEnd"/>
      <w:r w:rsidRPr="00810E61">
        <w:rPr>
          <w:szCs w:val="24"/>
        </w:rPr>
        <w:t xml:space="preserve"> (Chicago Bot. Gard.)</w:t>
      </w:r>
    </w:p>
    <w:p w14:paraId="3B244385" w14:textId="77777777" w:rsidR="00F145A4" w:rsidRPr="00810E61" w:rsidRDefault="00F145A4" w:rsidP="009630E6">
      <w:pPr>
        <w:tabs>
          <w:tab w:val="num" w:pos="360"/>
        </w:tabs>
        <w:rPr>
          <w:szCs w:val="24"/>
        </w:rPr>
      </w:pPr>
      <w:r w:rsidRPr="00810E61">
        <w:rPr>
          <w:szCs w:val="24"/>
        </w:rPr>
        <w:t xml:space="preserve">Andrea </w:t>
      </w:r>
      <w:proofErr w:type="spellStart"/>
      <w:r w:rsidRPr="00810E61">
        <w:rPr>
          <w:szCs w:val="24"/>
        </w:rPr>
        <w:t>Voegelin</w:t>
      </w:r>
      <w:proofErr w:type="spellEnd"/>
      <w:r w:rsidRPr="00810E61">
        <w:rPr>
          <w:szCs w:val="24"/>
        </w:rPr>
        <w:t xml:space="preserve"> (Univ. Bern)</w:t>
      </w:r>
    </w:p>
    <w:p w14:paraId="793F1A82" w14:textId="77777777" w:rsidR="00D1786C" w:rsidRPr="00810E61" w:rsidRDefault="00D1786C" w:rsidP="009630E6">
      <w:pPr>
        <w:tabs>
          <w:tab w:val="num" w:pos="360"/>
        </w:tabs>
        <w:rPr>
          <w:szCs w:val="24"/>
        </w:rPr>
      </w:pPr>
      <w:r w:rsidRPr="00810E61">
        <w:rPr>
          <w:szCs w:val="24"/>
        </w:rPr>
        <w:t xml:space="preserve">Matt </w:t>
      </w:r>
      <w:proofErr w:type="spellStart"/>
      <w:r w:rsidRPr="00810E61">
        <w:rPr>
          <w:szCs w:val="24"/>
        </w:rPr>
        <w:t>Vrazo</w:t>
      </w:r>
      <w:proofErr w:type="spellEnd"/>
      <w:r w:rsidRPr="00810E61">
        <w:rPr>
          <w:szCs w:val="24"/>
        </w:rPr>
        <w:t xml:space="preserve"> (Smithsonian Inst.)</w:t>
      </w:r>
    </w:p>
    <w:p w14:paraId="04E8DB3A" w14:textId="77777777" w:rsidR="00F145A4" w:rsidRPr="00810E61" w:rsidRDefault="00F145A4" w:rsidP="009630E6">
      <w:pPr>
        <w:tabs>
          <w:tab w:val="num" w:pos="360"/>
        </w:tabs>
        <w:rPr>
          <w:szCs w:val="24"/>
        </w:rPr>
      </w:pPr>
      <w:r w:rsidRPr="00810E61">
        <w:rPr>
          <w:szCs w:val="24"/>
        </w:rPr>
        <w:t xml:space="preserve">Thomas </w:t>
      </w:r>
      <w:proofErr w:type="spellStart"/>
      <w:r w:rsidRPr="00810E61">
        <w:rPr>
          <w:szCs w:val="24"/>
        </w:rPr>
        <w:t>Wdowiak</w:t>
      </w:r>
      <w:proofErr w:type="spellEnd"/>
      <w:r w:rsidRPr="00810E61">
        <w:rPr>
          <w:szCs w:val="24"/>
        </w:rPr>
        <w:t xml:space="preserve"> (UAB)</w:t>
      </w:r>
    </w:p>
    <w:p w14:paraId="742EE60E" w14:textId="77777777" w:rsidR="00F145A4" w:rsidRPr="00810E61" w:rsidRDefault="00F145A4" w:rsidP="009630E6">
      <w:pPr>
        <w:tabs>
          <w:tab w:val="num" w:pos="360"/>
        </w:tabs>
        <w:rPr>
          <w:szCs w:val="24"/>
        </w:rPr>
      </w:pPr>
      <w:r w:rsidRPr="00810E61">
        <w:rPr>
          <w:szCs w:val="24"/>
        </w:rPr>
        <w:t xml:space="preserve">Martin </w:t>
      </w:r>
      <w:proofErr w:type="spellStart"/>
      <w:r w:rsidRPr="00810E61">
        <w:rPr>
          <w:szCs w:val="24"/>
        </w:rPr>
        <w:t>Wille</w:t>
      </w:r>
      <w:proofErr w:type="spellEnd"/>
      <w:r w:rsidRPr="00810E61">
        <w:rPr>
          <w:szCs w:val="24"/>
        </w:rPr>
        <w:t xml:space="preserve"> (Tubingen)</w:t>
      </w:r>
    </w:p>
    <w:p w14:paraId="463CAACF" w14:textId="77777777" w:rsidR="00AB7904" w:rsidRPr="00810E61" w:rsidRDefault="00AB7904" w:rsidP="009630E6">
      <w:pPr>
        <w:tabs>
          <w:tab w:val="num" w:pos="360"/>
        </w:tabs>
        <w:rPr>
          <w:szCs w:val="24"/>
        </w:rPr>
      </w:pPr>
      <w:r w:rsidRPr="00810E61">
        <w:rPr>
          <w:szCs w:val="24"/>
        </w:rPr>
        <w:t>Kenneth Williford (JPL)</w:t>
      </w:r>
    </w:p>
    <w:p w14:paraId="2071ADA1" w14:textId="77777777" w:rsidR="00F145A4" w:rsidRPr="00810E61" w:rsidRDefault="00F145A4" w:rsidP="009630E6">
      <w:pPr>
        <w:tabs>
          <w:tab w:val="num" w:pos="360"/>
        </w:tabs>
        <w:rPr>
          <w:szCs w:val="24"/>
        </w:rPr>
      </w:pPr>
      <w:r w:rsidRPr="00810E61">
        <w:rPr>
          <w:szCs w:val="24"/>
        </w:rPr>
        <w:t xml:space="preserve">Dylan </w:t>
      </w:r>
      <w:proofErr w:type="spellStart"/>
      <w:r w:rsidRPr="00810E61">
        <w:rPr>
          <w:szCs w:val="24"/>
        </w:rPr>
        <w:t>Wilmeth</w:t>
      </w:r>
      <w:proofErr w:type="spellEnd"/>
      <w:r w:rsidRPr="00810E61">
        <w:rPr>
          <w:szCs w:val="24"/>
        </w:rPr>
        <w:t xml:space="preserve"> (USC)</w:t>
      </w:r>
    </w:p>
    <w:p w14:paraId="441EB894" w14:textId="77777777" w:rsidR="008518BC" w:rsidRPr="00810E61" w:rsidRDefault="008518BC" w:rsidP="009630E6">
      <w:pPr>
        <w:tabs>
          <w:tab w:val="num" w:pos="360"/>
        </w:tabs>
        <w:rPr>
          <w:szCs w:val="24"/>
        </w:rPr>
      </w:pPr>
      <w:proofErr w:type="spellStart"/>
      <w:r w:rsidRPr="00810E61">
        <w:rPr>
          <w:szCs w:val="24"/>
        </w:rPr>
        <w:t>Shuhai</w:t>
      </w:r>
      <w:proofErr w:type="spellEnd"/>
      <w:r w:rsidRPr="00810E61">
        <w:rPr>
          <w:szCs w:val="24"/>
        </w:rPr>
        <w:t xml:space="preserve"> Xiao (Virginia Tech)</w:t>
      </w:r>
    </w:p>
    <w:p w14:paraId="699BDD5B" w14:textId="77777777" w:rsidR="00F145A4" w:rsidRPr="00810E61" w:rsidRDefault="00F145A4" w:rsidP="009630E6">
      <w:pPr>
        <w:tabs>
          <w:tab w:val="num" w:pos="360"/>
        </w:tabs>
        <w:rPr>
          <w:szCs w:val="24"/>
        </w:rPr>
      </w:pPr>
      <w:r w:rsidRPr="00810E61">
        <w:rPr>
          <w:szCs w:val="24"/>
        </w:rPr>
        <w:t>Kosei Yamaguchi (Toho U.)</w:t>
      </w:r>
    </w:p>
    <w:p w14:paraId="1B87D2DD" w14:textId="77777777" w:rsidR="00022F21" w:rsidRPr="00810E61" w:rsidRDefault="00022F21" w:rsidP="009630E6">
      <w:pPr>
        <w:tabs>
          <w:tab w:val="num" w:pos="360"/>
        </w:tabs>
        <w:rPr>
          <w:szCs w:val="24"/>
        </w:rPr>
      </w:pPr>
      <w:r w:rsidRPr="00810E61">
        <w:rPr>
          <w:szCs w:val="24"/>
        </w:rPr>
        <w:t xml:space="preserve">James </w:t>
      </w:r>
      <w:proofErr w:type="spellStart"/>
      <w:r w:rsidRPr="00810E61">
        <w:rPr>
          <w:szCs w:val="24"/>
        </w:rPr>
        <w:t>Zambito</w:t>
      </w:r>
      <w:proofErr w:type="spellEnd"/>
      <w:r w:rsidRPr="00810E61">
        <w:rPr>
          <w:szCs w:val="24"/>
        </w:rPr>
        <w:t xml:space="preserve"> (WGNHS)</w:t>
      </w:r>
    </w:p>
    <w:sectPr w:rsidR="00022F21" w:rsidRPr="00810E61" w:rsidSect="00951B34">
      <w:type w:val="continuous"/>
      <w:pgSz w:w="12240" w:h="15840"/>
      <w:pgMar w:top="1440" w:right="1440" w:bottom="1296" w:left="156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FF44" w14:textId="77777777" w:rsidR="0095377A" w:rsidRDefault="0095377A">
      <w:r>
        <w:separator/>
      </w:r>
    </w:p>
  </w:endnote>
  <w:endnote w:type="continuationSeparator" w:id="0">
    <w:p w14:paraId="6EF8837E" w14:textId="77777777" w:rsidR="0095377A" w:rsidRDefault="0095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36CA" w14:textId="77777777" w:rsidR="00371D9A" w:rsidRPr="001C048B" w:rsidRDefault="00371D9A" w:rsidP="00A9176E">
    <w:pPr>
      <w:pStyle w:val="Footer"/>
      <w:jc w:val="right"/>
      <w:rPr>
        <w:sz w:val="16"/>
        <w:szCs w:val="16"/>
      </w:rPr>
    </w:pPr>
    <w:r w:rsidRPr="001C048B">
      <w:rPr>
        <w:rStyle w:val="PageNumber"/>
        <w:sz w:val="16"/>
        <w:szCs w:val="16"/>
      </w:rPr>
      <w:fldChar w:fldCharType="begin"/>
    </w:r>
    <w:r w:rsidRPr="001C048B">
      <w:rPr>
        <w:rStyle w:val="PageNumber"/>
        <w:sz w:val="16"/>
        <w:szCs w:val="16"/>
      </w:rPr>
      <w:instrText xml:space="preserve"> PAGE </w:instrText>
    </w:r>
    <w:r w:rsidRPr="001C048B">
      <w:rPr>
        <w:rStyle w:val="PageNumber"/>
        <w:sz w:val="16"/>
        <w:szCs w:val="16"/>
      </w:rPr>
      <w:fldChar w:fldCharType="separate"/>
    </w:r>
    <w:r>
      <w:rPr>
        <w:rStyle w:val="PageNumber"/>
        <w:noProof/>
        <w:sz w:val="16"/>
        <w:szCs w:val="16"/>
      </w:rPr>
      <w:t>11</w:t>
    </w:r>
    <w:r w:rsidRPr="001C048B">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0AE0" w14:textId="77777777" w:rsidR="00371D9A" w:rsidRPr="003E7FB5" w:rsidRDefault="00371D9A" w:rsidP="00A9176E">
    <w:pPr>
      <w:pStyle w:val="Footer"/>
      <w:tabs>
        <w:tab w:val="clear" w:pos="8640"/>
        <w:tab w:val="right" w:pos="9360"/>
      </w:tabs>
      <w:rPr>
        <w:sz w:val="16"/>
        <w:szCs w:val="16"/>
      </w:rPr>
    </w:pPr>
    <w:r>
      <w:tab/>
    </w:r>
    <w:r>
      <w:tab/>
    </w:r>
    <w:r w:rsidRPr="003E7FB5">
      <w:rPr>
        <w:rStyle w:val="PageNumber"/>
        <w:sz w:val="16"/>
        <w:szCs w:val="16"/>
      </w:rPr>
      <w:fldChar w:fldCharType="begin"/>
    </w:r>
    <w:r w:rsidRPr="003E7FB5">
      <w:rPr>
        <w:rStyle w:val="PageNumber"/>
        <w:sz w:val="16"/>
        <w:szCs w:val="16"/>
      </w:rPr>
      <w:instrText xml:space="preserve"> PAGE </w:instrText>
    </w:r>
    <w:r w:rsidRPr="003E7FB5">
      <w:rPr>
        <w:rStyle w:val="PageNumber"/>
        <w:sz w:val="16"/>
        <w:szCs w:val="16"/>
      </w:rPr>
      <w:fldChar w:fldCharType="separate"/>
    </w:r>
    <w:r>
      <w:rPr>
        <w:rStyle w:val="PageNumber"/>
        <w:noProof/>
        <w:sz w:val="16"/>
        <w:szCs w:val="16"/>
      </w:rPr>
      <w:t>1</w:t>
    </w:r>
    <w:r w:rsidRPr="003E7FB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F5DDB" w14:textId="77777777" w:rsidR="0095377A" w:rsidRDefault="0095377A">
      <w:r>
        <w:separator/>
      </w:r>
    </w:p>
  </w:footnote>
  <w:footnote w:type="continuationSeparator" w:id="0">
    <w:p w14:paraId="3D7F333C" w14:textId="77777777" w:rsidR="0095377A" w:rsidRDefault="0095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C42C" w14:textId="77777777" w:rsidR="00371D9A" w:rsidRPr="001E6FA9" w:rsidRDefault="00371D9A" w:rsidP="00A9176E">
    <w:pPr>
      <w:pStyle w:val="Header"/>
      <w:jc w:val="right"/>
      <w:rPr>
        <w:sz w:val="20"/>
      </w:rPr>
    </w:pPr>
    <w:r w:rsidRPr="001E6FA9">
      <w:rPr>
        <w:sz w:val="20"/>
      </w:rPr>
      <w:t>Andrew D. Czaja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4F11" w14:textId="77777777" w:rsidR="00371D9A" w:rsidRPr="0095532F" w:rsidRDefault="00371D9A" w:rsidP="00A9176E">
    <w:pPr>
      <w:pStyle w:val="Header"/>
      <w:jc w:val="center"/>
      <w:rPr>
        <w:b/>
      </w:rPr>
    </w:pPr>
    <w:r w:rsidRPr="0095532F">
      <w:rPr>
        <w:b/>
      </w:rP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255AC"/>
    <w:multiLevelType w:val="hybridMultilevel"/>
    <w:tmpl w:val="9EAA5AA8"/>
    <w:lvl w:ilvl="0" w:tplc="E3FE2938">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B72C9"/>
    <w:multiLevelType w:val="hybridMultilevel"/>
    <w:tmpl w:val="87928D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D0D0B"/>
    <w:multiLevelType w:val="hybridMultilevel"/>
    <w:tmpl w:val="2D2E93E4"/>
    <w:lvl w:ilvl="0" w:tplc="EECCAE04">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50EF5"/>
    <w:multiLevelType w:val="hybridMultilevel"/>
    <w:tmpl w:val="E95E3F52"/>
    <w:lvl w:ilvl="0" w:tplc="47B2D804">
      <w:start w:val="1"/>
      <w:numFmt w:val="bullet"/>
      <w:lvlText w:val=""/>
      <w:lvlJc w:val="left"/>
      <w:pPr>
        <w:ind w:left="450" w:hanging="360"/>
      </w:pPr>
      <w:rPr>
        <w:rFonts w:ascii="Wingdings" w:hAnsi="Wingdings" w:hint="default"/>
        <w:sz w:val="16"/>
        <w:szCs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A5F657F"/>
    <w:multiLevelType w:val="hybridMultilevel"/>
    <w:tmpl w:val="E72414BE"/>
    <w:lvl w:ilvl="0" w:tplc="EECCAE04">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A2D3D"/>
    <w:multiLevelType w:val="multilevel"/>
    <w:tmpl w:val="87928D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76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1B34EE"/>
    <w:multiLevelType w:val="hybridMultilevel"/>
    <w:tmpl w:val="80FCB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F0802"/>
    <w:multiLevelType w:val="hybridMultilevel"/>
    <w:tmpl w:val="CD70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76ED4"/>
    <w:multiLevelType w:val="multilevel"/>
    <w:tmpl w:val="87928D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D180A"/>
    <w:multiLevelType w:val="hybridMultilevel"/>
    <w:tmpl w:val="BCAEC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0357F"/>
    <w:multiLevelType w:val="hybridMultilevel"/>
    <w:tmpl w:val="FDCE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23ADB"/>
    <w:multiLevelType w:val="hybridMultilevel"/>
    <w:tmpl w:val="B764047A"/>
    <w:lvl w:ilvl="0" w:tplc="1B9EDA7C">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449AC"/>
    <w:multiLevelType w:val="multilevel"/>
    <w:tmpl w:val="DE3637F4"/>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E28F0"/>
    <w:multiLevelType w:val="hybridMultilevel"/>
    <w:tmpl w:val="54F822BA"/>
    <w:lvl w:ilvl="0" w:tplc="47B2D804">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64A80"/>
    <w:multiLevelType w:val="hybridMultilevel"/>
    <w:tmpl w:val="B9AA682C"/>
    <w:lvl w:ilvl="0" w:tplc="0804E05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07FF3"/>
    <w:multiLevelType w:val="hybridMultilevel"/>
    <w:tmpl w:val="50DECDA0"/>
    <w:lvl w:ilvl="0" w:tplc="47B2D804">
      <w:start w:val="1"/>
      <w:numFmt w:val="bullet"/>
      <w:lvlText w:val=""/>
      <w:lvlJc w:val="left"/>
      <w:pPr>
        <w:tabs>
          <w:tab w:val="num" w:pos="450"/>
        </w:tabs>
        <w:ind w:left="45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140D1"/>
    <w:multiLevelType w:val="multilevel"/>
    <w:tmpl w:val="87928D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C0A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48C45E3"/>
    <w:multiLevelType w:val="hybridMultilevel"/>
    <w:tmpl w:val="B302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325A4"/>
    <w:multiLevelType w:val="hybridMultilevel"/>
    <w:tmpl w:val="9E14F9CA"/>
    <w:lvl w:ilvl="0" w:tplc="47B2D804">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825A1"/>
    <w:multiLevelType w:val="hybridMultilevel"/>
    <w:tmpl w:val="86C4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E1395"/>
    <w:multiLevelType w:val="hybridMultilevel"/>
    <w:tmpl w:val="DE3637F4"/>
    <w:lvl w:ilvl="0" w:tplc="47B2D804">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90440"/>
    <w:multiLevelType w:val="multilevel"/>
    <w:tmpl w:val="86C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7B712F"/>
    <w:multiLevelType w:val="hybridMultilevel"/>
    <w:tmpl w:val="F46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47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895BEA"/>
    <w:multiLevelType w:val="hybridMultilevel"/>
    <w:tmpl w:val="B122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20FF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1453EDF"/>
    <w:multiLevelType w:val="hybridMultilevel"/>
    <w:tmpl w:val="73BA3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855728"/>
    <w:multiLevelType w:val="hybridMultilevel"/>
    <w:tmpl w:val="BEA65E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
  </w:num>
  <w:num w:numId="4">
    <w:abstractNumId w:val="26"/>
  </w:num>
  <w:num w:numId="5">
    <w:abstractNumId w:val="19"/>
  </w:num>
  <w:num w:numId="6">
    <w:abstractNumId w:val="20"/>
  </w:num>
  <w:num w:numId="7">
    <w:abstractNumId w:val="29"/>
  </w:num>
  <w:num w:numId="8">
    <w:abstractNumId w:val="30"/>
  </w:num>
  <w:num w:numId="9">
    <w:abstractNumId w:val="27"/>
  </w:num>
  <w:num w:numId="10">
    <w:abstractNumId w:val="9"/>
  </w:num>
  <w:num w:numId="11">
    <w:abstractNumId w:val="2"/>
  </w:num>
  <w:num w:numId="12">
    <w:abstractNumId w:val="6"/>
  </w:num>
  <w:num w:numId="13">
    <w:abstractNumId w:val="16"/>
  </w:num>
  <w:num w:numId="14">
    <w:abstractNumId w:val="18"/>
  </w:num>
  <w:num w:numId="15">
    <w:abstractNumId w:val="21"/>
  </w:num>
  <w:num w:numId="16">
    <w:abstractNumId w:val="15"/>
  </w:num>
  <w:num w:numId="17">
    <w:abstractNumId w:val="23"/>
  </w:num>
  <w:num w:numId="18">
    <w:abstractNumId w:val="10"/>
  </w:num>
  <w:num w:numId="19">
    <w:abstractNumId w:val="3"/>
  </w:num>
  <w:num w:numId="20">
    <w:abstractNumId w:val="5"/>
  </w:num>
  <w:num w:numId="21">
    <w:abstractNumId w:val="14"/>
  </w:num>
  <w:num w:numId="22">
    <w:abstractNumId w:val="17"/>
  </w:num>
  <w:num w:numId="23">
    <w:abstractNumId w:val="13"/>
  </w:num>
  <w:num w:numId="24">
    <w:abstractNumId w:val="11"/>
  </w:num>
  <w:num w:numId="25">
    <w:abstractNumId w:val="4"/>
  </w:num>
  <w:num w:numId="26">
    <w:abstractNumId w:val="25"/>
  </w:num>
  <w:num w:numId="27">
    <w:abstractNumId w:val="22"/>
  </w:num>
  <w:num w:numId="28">
    <w:abstractNumId w:val="8"/>
  </w:num>
  <w:num w:numId="29">
    <w:abstractNumId w:val="12"/>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FD3"/>
    <w:rsid w:val="00000453"/>
    <w:rsid w:val="000051DC"/>
    <w:rsid w:val="00022F21"/>
    <w:rsid w:val="00025F58"/>
    <w:rsid w:val="0004605B"/>
    <w:rsid w:val="00046A07"/>
    <w:rsid w:val="000705DF"/>
    <w:rsid w:val="00072E6D"/>
    <w:rsid w:val="000735D4"/>
    <w:rsid w:val="000855AC"/>
    <w:rsid w:val="00092972"/>
    <w:rsid w:val="000A4F7E"/>
    <w:rsid w:val="000B7911"/>
    <w:rsid w:val="000D778A"/>
    <w:rsid w:val="000D7B78"/>
    <w:rsid w:val="000E15A6"/>
    <w:rsid w:val="000E44EB"/>
    <w:rsid w:val="000E4EF9"/>
    <w:rsid w:val="000F02DE"/>
    <w:rsid w:val="001023C0"/>
    <w:rsid w:val="00111A78"/>
    <w:rsid w:val="00127592"/>
    <w:rsid w:val="00136C5A"/>
    <w:rsid w:val="00164241"/>
    <w:rsid w:val="00164F16"/>
    <w:rsid w:val="00166B11"/>
    <w:rsid w:val="00171ED8"/>
    <w:rsid w:val="00185E7F"/>
    <w:rsid w:val="00197B0E"/>
    <w:rsid w:val="001A29A7"/>
    <w:rsid w:val="001A5B0A"/>
    <w:rsid w:val="001A6925"/>
    <w:rsid w:val="001A7A9B"/>
    <w:rsid w:val="001B1E76"/>
    <w:rsid w:val="001B48C6"/>
    <w:rsid w:val="001B605C"/>
    <w:rsid w:val="001C3B45"/>
    <w:rsid w:val="001C6675"/>
    <w:rsid w:val="001C763B"/>
    <w:rsid w:val="001D461C"/>
    <w:rsid w:val="001E07A5"/>
    <w:rsid w:val="001E7762"/>
    <w:rsid w:val="001F021C"/>
    <w:rsid w:val="00201F7E"/>
    <w:rsid w:val="002172BC"/>
    <w:rsid w:val="00226829"/>
    <w:rsid w:val="00234762"/>
    <w:rsid w:val="00240B24"/>
    <w:rsid w:val="0024338B"/>
    <w:rsid w:val="00246BBF"/>
    <w:rsid w:val="00255365"/>
    <w:rsid w:val="00263718"/>
    <w:rsid w:val="00280796"/>
    <w:rsid w:val="00284E77"/>
    <w:rsid w:val="002861D7"/>
    <w:rsid w:val="0029695B"/>
    <w:rsid w:val="002B7405"/>
    <w:rsid w:val="002B7972"/>
    <w:rsid w:val="002C1EB4"/>
    <w:rsid w:val="002C4907"/>
    <w:rsid w:val="002C4DF6"/>
    <w:rsid w:val="002C566B"/>
    <w:rsid w:val="002D0E2C"/>
    <w:rsid w:val="002D2D1F"/>
    <w:rsid w:val="002E3D94"/>
    <w:rsid w:val="002F1DFD"/>
    <w:rsid w:val="002F2C64"/>
    <w:rsid w:val="002F5C1F"/>
    <w:rsid w:val="002F7EBD"/>
    <w:rsid w:val="003153B1"/>
    <w:rsid w:val="00336964"/>
    <w:rsid w:val="00336AA1"/>
    <w:rsid w:val="003418B9"/>
    <w:rsid w:val="00345450"/>
    <w:rsid w:val="00357A6A"/>
    <w:rsid w:val="0036135E"/>
    <w:rsid w:val="0036722E"/>
    <w:rsid w:val="00371D9A"/>
    <w:rsid w:val="00377FD5"/>
    <w:rsid w:val="00386A7A"/>
    <w:rsid w:val="003873C0"/>
    <w:rsid w:val="0039018D"/>
    <w:rsid w:val="003955E8"/>
    <w:rsid w:val="0039604A"/>
    <w:rsid w:val="003A0116"/>
    <w:rsid w:val="003B27AB"/>
    <w:rsid w:val="003C4E18"/>
    <w:rsid w:val="003D74E0"/>
    <w:rsid w:val="003E461E"/>
    <w:rsid w:val="003E69B6"/>
    <w:rsid w:val="00402980"/>
    <w:rsid w:val="00405F39"/>
    <w:rsid w:val="00407294"/>
    <w:rsid w:val="00411C46"/>
    <w:rsid w:val="0042048C"/>
    <w:rsid w:val="00430996"/>
    <w:rsid w:val="00430BF0"/>
    <w:rsid w:val="00434AFE"/>
    <w:rsid w:val="004366D4"/>
    <w:rsid w:val="004467D5"/>
    <w:rsid w:val="00454A6D"/>
    <w:rsid w:val="00463546"/>
    <w:rsid w:val="004657CC"/>
    <w:rsid w:val="00471747"/>
    <w:rsid w:val="00476118"/>
    <w:rsid w:val="00484357"/>
    <w:rsid w:val="004865CF"/>
    <w:rsid w:val="00491AF1"/>
    <w:rsid w:val="00496244"/>
    <w:rsid w:val="004D20FD"/>
    <w:rsid w:val="004D5381"/>
    <w:rsid w:val="004E1F58"/>
    <w:rsid w:val="004E2F07"/>
    <w:rsid w:val="004E75F0"/>
    <w:rsid w:val="004F3257"/>
    <w:rsid w:val="004F37E0"/>
    <w:rsid w:val="004F4F6D"/>
    <w:rsid w:val="005006F6"/>
    <w:rsid w:val="00524139"/>
    <w:rsid w:val="00536323"/>
    <w:rsid w:val="00537321"/>
    <w:rsid w:val="005407F5"/>
    <w:rsid w:val="005442BD"/>
    <w:rsid w:val="00550EF2"/>
    <w:rsid w:val="00562B64"/>
    <w:rsid w:val="00572816"/>
    <w:rsid w:val="0059303C"/>
    <w:rsid w:val="005B1397"/>
    <w:rsid w:val="005B6CCE"/>
    <w:rsid w:val="005C470E"/>
    <w:rsid w:val="005D007D"/>
    <w:rsid w:val="005F7AE1"/>
    <w:rsid w:val="00604B6D"/>
    <w:rsid w:val="00615472"/>
    <w:rsid w:val="0061628A"/>
    <w:rsid w:val="00616A0D"/>
    <w:rsid w:val="00616D39"/>
    <w:rsid w:val="00617618"/>
    <w:rsid w:val="00620ACC"/>
    <w:rsid w:val="00625D80"/>
    <w:rsid w:val="0063068E"/>
    <w:rsid w:val="00631E20"/>
    <w:rsid w:val="00633E9B"/>
    <w:rsid w:val="0063670A"/>
    <w:rsid w:val="00647029"/>
    <w:rsid w:val="0065135A"/>
    <w:rsid w:val="00651C82"/>
    <w:rsid w:val="00671012"/>
    <w:rsid w:val="00671FE0"/>
    <w:rsid w:val="006807D1"/>
    <w:rsid w:val="00683EAC"/>
    <w:rsid w:val="00687E8D"/>
    <w:rsid w:val="00692C2A"/>
    <w:rsid w:val="006B6153"/>
    <w:rsid w:val="006C3CED"/>
    <w:rsid w:val="006C3E6C"/>
    <w:rsid w:val="006C5B4A"/>
    <w:rsid w:val="006E1E06"/>
    <w:rsid w:val="006E26BB"/>
    <w:rsid w:val="006E362B"/>
    <w:rsid w:val="006F5EC3"/>
    <w:rsid w:val="007331C1"/>
    <w:rsid w:val="00743D7A"/>
    <w:rsid w:val="00747431"/>
    <w:rsid w:val="007615B4"/>
    <w:rsid w:val="00761FCD"/>
    <w:rsid w:val="00767F62"/>
    <w:rsid w:val="00776877"/>
    <w:rsid w:val="007823AE"/>
    <w:rsid w:val="007913A6"/>
    <w:rsid w:val="007B7C8A"/>
    <w:rsid w:val="007C7130"/>
    <w:rsid w:val="007D5CE7"/>
    <w:rsid w:val="007F2634"/>
    <w:rsid w:val="007F4CB3"/>
    <w:rsid w:val="00801A5C"/>
    <w:rsid w:val="00803572"/>
    <w:rsid w:val="008108BD"/>
    <w:rsid w:val="00810E61"/>
    <w:rsid w:val="00813C4C"/>
    <w:rsid w:val="00815DAC"/>
    <w:rsid w:val="00821A5C"/>
    <w:rsid w:val="0082281C"/>
    <w:rsid w:val="00832511"/>
    <w:rsid w:val="00840D15"/>
    <w:rsid w:val="0084337C"/>
    <w:rsid w:val="00843D50"/>
    <w:rsid w:val="008463B0"/>
    <w:rsid w:val="008518BC"/>
    <w:rsid w:val="008653BC"/>
    <w:rsid w:val="008710D7"/>
    <w:rsid w:val="00872FA8"/>
    <w:rsid w:val="00885DB1"/>
    <w:rsid w:val="00891201"/>
    <w:rsid w:val="00894CD0"/>
    <w:rsid w:val="00894EAB"/>
    <w:rsid w:val="00897BB1"/>
    <w:rsid w:val="008A24AC"/>
    <w:rsid w:val="008A3355"/>
    <w:rsid w:val="008B31ED"/>
    <w:rsid w:val="008B331F"/>
    <w:rsid w:val="008C5179"/>
    <w:rsid w:val="008D3C9E"/>
    <w:rsid w:val="008D79E7"/>
    <w:rsid w:val="0090145B"/>
    <w:rsid w:val="0091126C"/>
    <w:rsid w:val="009141D4"/>
    <w:rsid w:val="00920270"/>
    <w:rsid w:val="0092321C"/>
    <w:rsid w:val="00930401"/>
    <w:rsid w:val="009336B1"/>
    <w:rsid w:val="00943071"/>
    <w:rsid w:val="00945945"/>
    <w:rsid w:val="00951B34"/>
    <w:rsid w:val="00953752"/>
    <w:rsid w:val="0095377A"/>
    <w:rsid w:val="009630E6"/>
    <w:rsid w:val="00967835"/>
    <w:rsid w:val="0097719D"/>
    <w:rsid w:val="00990921"/>
    <w:rsid w:val="009A6026"/>
    <w:rsid w:val="009A63AD"/>
    <w:rsid w:val="009B64FF"/>
    <w:rsid w:val="009C1FE7"/>
    <w:rsid w:val="009D2C5D"/>
    <w:rsid w:val="009D6951"/>
    <w:rsid w:val="009D794B"/>
    <w:rsid w:val="00A0037C"/>
    <w:rsid w:val="00A01BAC"/>
    <w:rsid w:val="00A1243A"/>
    <w:rsid w:val="00A24AC9"/>
    <w:rsid w:val="00A25410"/>
    <w:rsid w:val="00A25678"/>
    <w:rsid w:val="00A30E4A"/>
    <w:rsid w:val="00A36EA1"/>
    <w:rsid w:val="00A37D52"/>
    <w:rsid w:val="00A61FD1"/>
    <w:rsid w:val="00A6253E"/>
    <w:rsid w:val="00A847FA"/>
    <w:rsid w:val="00A87790"/>
    <w:rsid w:val="00A9176E"/>
    <w:rsid w:val="00A95F6E"/>
    <w:rsid w:val="00AA247C"/>
    <w:rsid w:val="00AB7904"/>
    <w:rsid w:val="00AC6287"/>
    <w:rsid w:val="00AD2181"/>
    <w:rsid w:val="00B01AE8"/>
    <w:rsid w:val="00B05704"/>
    <w:rsid w:val="00B11EF8"/>
    <w:rsid w:val="00B23A2A"/>
    <w:rsid w:val="00B267A7"/>
    <w:rsid w:val="00B31E84"/>
    <w:rsid w:val="00B40577"/>
    <w:rsid w:val="00B40FD3"/>
    <w:rsid w:val="00B5109D"/>
    <w:rsid w:val="00B6028D"/>
    <w:rsid w:val="00B6343F"/>
    <w:rsid w:val="00B703EE"/>
    <w:rsid w:val="00B76154"/>
    <w:rsid w:val="00B82D92"/>
    <w:rsid w:val="00B91B56"/>
    <w:rsid w:val="00B9782A"/>
    <w:rsid w:val="00BA0A9C"/>
    <w:rsid w:val="00BA3AC9"/>
    <w:rsid w:val="00BA5547"/>
    <w:rsid w:val="00BC6684"/>
    <w:rsid w:val="00BD377D"/>
    <w:rsid w:val="00BF31BF"/>
    <w:rsid w:val="00BF7304"/>
    <w:rsid w:val="00C20D73"/>
    <w:rsid w:val="00C376BF"/>
    <w:rsid w:val="00C43AD2"/>
    <w:rsid w:val="00C45013"/>
    <w:rsid w:val="00C4724E"/>
    <w:rsid w:val="00C54442"/>
    <w:rsid w:val="00C5685E"/>
    <w:rsid w:val="00C60ACA"/>
    <w:rsid w:val="00C65142"/>
    <w:rsid w:val="00C6536C"/>
    <w:rsid w:val="00C65BCA"/>
    <w:rsid w:val="00C777D5"/>
    <w:rsid w:val="00C82507"/>
    <w:rsid w:val="00C90CE6"/>
    <w:rsid w:val="00C97CAB"/>
    <w:rsid w:val="00CA5E22"/>
    <w:rsid w:val="00CB3363"/>
    <w:rsid w:val="00CB56E9"/>
    <w:rsid w:val="00CB5E08"/>
    <w:rsid w:val="00CC1369"/>
    <w:rsid w:val="00CD0A27"/>
    <w:rsid w:val="00CE4AA7"/>
    <w:rsid w:val="00CE501A"/>
    <w:rsid w:val="00CF3944"/>
    <w:rsid w:val="00CF7654"/>
    <w:rsid w:val="00D013E2"/>
    <w:rsid w:val="00D01E90"/>
    <w:rsid w:val="00D132D8"/>
    <w:rsid w:val="00D14290"/>
    <w:rsid w:val="00D1786C"/>
    <w:rsid w:val="00D2701D"/>
    <w:rsid w:val="00D314CB"/>
    <w:rsid w:val="00D35E64"/>
    <w:rsid w:val="00D37C21"/>
    <w:rsid w:val="00D53365"/>
    <w:rsid w:val="00D53B98"/>
    <w:rsid w:val="00D53C8B"/>
    <w:rsid w:val="00D57016"/>
    <w:rsid w:val="00D63264"/>
    <w:rsid w:val="00D66288"/>
    <w:rsid w:val="00D71189"/>
    <w:rsid w:val="00D7431F"/>
    <w:rsid w:val="00D85107"/>
    <w:rsid w:val="00DA546B"/>
    <w:rsid w:val="00DB5333"/>
    <w:rsid w:val="00DD331F"/>
    <w:rsid w:val="00DD743B"/>
    <w:rsid w:val="00DE481F"/>
    <w:rsid w:val="00DF418E"/>
    <w:rsid w:val="00E12396"/>
    <w:rsid w:val="00E14B62"/>
    <w:rsid w:val="00E23EA0"/>
    <w:rsid w:val="00E245FA"/>
    <w:rsid w:val="00E306FA"/>
    <w:rsid w:val="00E56D89"/>
    <w:rsid w:val="00E84486"/>
    <w:rsid w:val="00E94663"/>
    <w:rsid w:val="00EA5FDE"/>
    <w:rsid w:val="00EB6481"/>
    <w:rsid w:val="00ED3552"/>
    <w:rsid w:val="00EE1538"/>
    <w:rsid w:val="00EE54D8"/>
    <w:rsid w:val="00F04623"/>
    <w:rsid w:val="00F145A4"/>
    <w:rsid w:val="00F213CF"/>
    <w:rsid w:val="00F310AF"/>
    <w:rsid w:val="00F334C2"/>
    <w:rsid w:val="00F371E3"/>
    <w:rsid w:val="00F37DDE"/>
    <w:rsid w:val="00F419BE"/>
    <w:rsid w:val="00F44C1F"/>
    <w:rsid w:val="00F72455"/>
    <w:rsid w:val="00F775EF"/>
    <w:rsid w:val="00F867AD"/>
    <w:rsid w:val="00F9283E"/>
    <w:rsid w:val="00F97CF1"/>
    <w:rsid w:val="00FB7A4E"/>
    <w:rsid w:val="00FC2867"/>
    <w:rsid w:val="00FC3505"/>
    <w:rsid w:val="00FD03C7"/>
    <w:rsid w:val="00FD0B22"/>
    <w:rsid w:val="00FF38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7FD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228" w:lineRule="auto"/>
      <w:outlineLvl w:val="0"/>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Pr>
      <w:rFonts w:ascii="Arial" w:hAnsi="Arial"/>
    </w:rPr>
  </w:style>
  <w:style w:type="paragraph" w:styleId="Title">
    <w:name w:val="Title"/>
    <w:basedOn w:val="Normal"/>
    <w:qFormat/>
    <w:pPr>
      <w:spacing w:line="228" w:lineRule="auto"/>
      <w:jc w:val="center"/>
    </w:pPr>
    <w:rPr>
      <w:b/>
    </w:rPr>
  </w:style>
  <w:style w:type="paragraph" w:styleId="Subtitle">
    <w:name w:val="Subtitle"/>
    <w:basedOn w:val="Normal"/>
    <w:qFormat/>
    <w:pPr>
      <w:spacing w:line="228" w:lineRule="auto"/>
    </w:pPr>
    <w:rPr>
      <w:rFonts w:ascii="Verdana" w:hAnsi="Verdana"/>
      <w:b/>
      <w:bCs/>
    </w:rPr>
  </w:style>
  <w:style w:type="paragraph" w:styleId="BodyText">
    <w:name w:val="Body Text"/>
    <w:basedOn w:val="Normal"/>
    <w:rPr>
      <w:rFonts w:ascii="Verdana" w:hAnsi="Verdana"/>
      <w:sz w:val="22"/>
    </w:rPr>
  </w:style>
  <w:style w:type="paragraph" w:styleId="BalloonText">
    <w:name w:val="Balloon Text"/>
    <w:basedOn w:val="Normal"/>
    <w:semiHidden/>
    <w:rsid w:val="00FB0B67"/>
    <w:rPr>
      <w:rFonts w:ascii="Tahoma" w:hAnsi="Tahoma" w:cs="Tahoma"/>
      <w:sz w:val="16"/>
      <w:szCs w:val="16"/>
    </w:rPr>
  </w:style>
  <w:style w:type="paragraph" w:styleId="Header">
    <w:name w:val="header"/>
    <w:basedOn w:val="Normal"/>
    <w:rsid w:val="00475ECB"/>
    <w:pPr>
      <w:tabs>
        <w:tab w:val="center" w:pos="4320"/>
        <w:tab w:val="right" w:pos="8640"/>
      </w:tabs>
    </w:pPr>
  </w:style>
  <w:style w:type="paragraph" w:styleId="Footer">
    <w:name w:val="footer"/>
    <w:basedOn w:val="Normal"/>
    <w:rsid w:val="00475ECB"/>
    <w:pPr>
      <w:tabs>
        <w:tab w:val="center" w:pos="4320"/>
        <w:tab w:val="right" w:pos="8640"/>
      </w:tabs>
    </w:pPr>
  </w:style>
  <w:style w:type="character" w:styleId="PageNumber">
    <w:name w:val="page number"/>
    <w:basedOn w:val="DefaultParagraphFont"/>
    <w:rsid w:val="00475ECB"/>
  </w:style>
  <w:style w:type="character" w:styleId="Hyperlink">
    <w:name w:val="Hyperlink"/>
    <w:uiPriority w:val="99"/>
    <w:rsid w:val="00E01223"/>
    <w:rPr>
      <w:color w:val="0000FF"/>
      <w:u w:val="single"/>
    </w:rPr>
  </w:style>
  <w:style w:type="table" w:styleId="TableGrid">
    <w:name w:val="Table Grid"/>
    <w:basedOn w:val="TableNormal"/>
    <w:rsid w:val="000842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430BF0"/>
    <w:pPr>
      <w:ind w:left="720"/>
      <w:contextualSpacing/>
    </w:pPr>
  </w:style>
  <w:style w:type="character" w:styleId="FollowedHyperlink">
    <w:name w:val="FollowedHyperlink"/>
    <w:basedOn w:val="DefaultParagraphFont"/>
    <w:rsid w:val="00A00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881">
      <w:bodyDiv w:val="1"/>
      <w:marLeft w:val="0"/>
      <w:marRight w:val="0"/>
      <w:marTop w:val="0"/>
      <w:marBottom w:val="0"/>
      <w:divBdr>
        <w:top w:val="none" w:sz="0" w:space="0" w:color="auto"/>
        <w:left w:val="none" w:sz="0" w:space="0" w:color="auto"/>
        <w:bottom w:val="none" w:sz="0" w:space="0" w:color="auto"/>
        <w:right w:val="none" w:sz="0" w:space="0" w:color="auto"/>
      </w:divBdr>
      <w:divsChild>
        <w:div w:id="57947559">
          <w:marLeft w:val="0"/>
          <w:marRight w:val="0"/>
          <w:marTop w:val="0"/>
          <w:marBottom w:val="0"/>
          <w:divBdr>
            <w:top w:val="none" w:sz="0" w:space="0" w:color="auto"/>
            <w:left w:val="none" w:sz="0" w:space="0" w:color="auto"/>
            <w:bottom w:val="none" w:sz="0" w:space="0" w:color="auto"/>
            <w:right w:val="none" w:sz="0" w:space="0" w:color="auto"/>
          </w:divBdr>
        </w:div>
        <w:div w:id="456871913">
          <w:marLeft w:val="0"/>
          <w:marRight w:val="0"/>
          <w:marTop w:val="0"/>
          <w:marBottom w:val="0"/>
          <w:divBdr>
            <w:top w:val="none" w:sz="0" w:space="0" w:color="auto"/>
            <w:left w:val="none" w:sz="0" w:space="0" w:color="auto"/>
            <w:bottom w:val="none" w:sz="0" w:space="0" w:color="auto"/>
            <w:right w:val="none" w:sz="0" w:space="0" w:color="auto"/>
          </w:divBdr>
        </w:div>
        <w:div w:id="531265641">
          <w:marLeft w:val="0"/>
          <w:marRight w:val="0"/>
          <w:marTop w:val="0"/>
          <w:marBottom w:val="0"/>
          <w:divBdr>
            <w:top w:val="none" w:sz="0" w:space="0" w:color="auto"/>
            <w:left w:val="none" w:sz="0" w:space="0" w:color="auto"/>
            <w:bottom w:val="none" w:sz="0" w:space="0" w:color="auto"/>
            <w:right w:val="none" w:sz="0" w:space="0" w:color="auto"/>
          </w:divBdr>
        </w:div>
        <w:div w:id="764574703">
          <w:marLeft w:val="0"/>
          <w:marRight w:val="0"/>
          <w:marTop w:val="0"/>
          <w:marBottom w:val="0"/>
          <w:divBdr>
            <w:top w:val="none" w:sz="0" w:space="0" w:color="auto"/>
            <w:left w:val="none" w:sz="0" w:space="0" w:color="auto"/>
            <w:bottom w:val="none" w:sz="0" w:space="0" w:color="auto"/>
            <w:right w:val="none" w:sz="0" w:space="0" w:color="auto"/>
          </w:divBdr>
        </w:div>
        <w:div w:id="1723823546">
          <w:marLeft w:val="0"/>
          <w:marRight w:val="0"/>
          <w:marTop w:val="0"/>
          <w:marBottom w:val="0"/>
          <w:divBdr>
            <w:top w:val="none" w:sz="0" w:space="0" w:color="auto"/>
            <w:left w:val="none" w:sz="0" w:space="0" w:color="auto"/>
            <w:bottom w:val="none" w:sz="0" w:space="0" w:color="auto"/>
            <w:right w:val="none" w:sz="0" w:space="0" w:color="auto"/>
          </w:divBdr>
        </w:div>
      </w:divsChild>
    </w:div>
    <w:div w:id="60830261">
      <w:bodyDiv w:val="1"/>
      <w:marLeft w:val="0"/>
      <w:marRight w:val="0"/>
      <w:marTop w:val="0"/>
      <w:marBottom w:val="0"/>
      <w:divBdr>
        <w:top w:val="none" w:sz="0" w:space="0" w:color="auto"/>
        <w:left w:val="none" w:sz="0" w:space="0" w:color="auto"/>
        <w:bottom w:val="none" w:sz="0" w:space="0" w:color="auto"/>
        <w:right w:val="none" w:sz="0" w:space="0" w:color="auto"/>
      </w:divBdr>
    </w:div>
    <w:div w:id="97415334">
      <w:bodyDiv w:val="1"/>
      <w:marLeft w:val="0"/>
      <w:marRight w:val="0"/>
      <w:marTop w:val="0"/>
      <w:marBottom w:val="0"/>
      <w:divBdr>
        <w:top w:val="none" w:sz="0" w:space="0" w:color="auto"/>
        <w:left w:val="none" w:sz="0" w:space="0" w:color="auto"/>
        <w:bottom w:val="none" w:sz="0" w:space="0" w:color="auto"/>
        <w:right w:val="none" w:sz="0" w:space="0" w:color="auto"/>
      </w:divBdr>
      <w:divsChild>
        <w:div w:id="1298293833">
          <w:marLeft w:val="0"/>
          <w:marRight w:val="0"/>
          <w:marTop w:val="0"/>
          <w:marBottom w:val="0"/>
          <w:divBdr>
            <w:top w:val="none" w:sz="0" w:space="0" w:color="auto"/>
            <w:left w:val="none" w:sz="0" w:space="0" w:color="auto"/>
            <w:bottom w:val="none" w:sz="0" w:space="0" w:color="auto"/>
            <w:right w:val="none" w:sz="0" w:space="0" w:color="auto"/>
          </w:divBdr>
        </w:div>
        <w:div w:id="1823042314">
          <w:marLeft w:val="0"/>
          <w:marRight w:val="0"/>
          <w:marTop w:val="0"/>
          <w:marBottom w:val="0"/>
          <w:divBdr>
            <w:top w:val="none" w:sz="0" w:space="0" w:color="auto"/>
            <w:left w:val="none" w:sz="0" w:space="0" w:color="auto"/>
            <w:bottom w:val="none" w:sz="0" w:space="0" w:color="auto"/>
            <w:right w:val="none" w:sz="0" w:space="0" w:color="auto"/>
          </w:divBdr>
        </w:div>
        <w:div w:id="309988503">
          <w:marLeft w:val="0"/>
          <w:marRight w:val="0"/>
          <w:marTop w:val="0"/>
          <w:marBottom w:val="0"/>
          <w:divBdr>
            <w:top w:val="none" w:sz="0" w:space="0" w:color="auto"/>
            <w:left w:val="none" w:sz="0" w:space="0" w:color="auto"/>
            <w:bottom w:val="none" w:sz="0" w:space="0" w:color="auto"/>
            <w:right w:val="none" w:sz="0" w:space="0" w:color="auto"/>
          </w:divBdr>
        </w:div>
        <w:div w:id="282853559">
          <w:marLeft w:val="0"/>
          <w:marRight w:val="0"/>
          <w:marTop w:val="0"/>
          <w:marBottom w:val="0"/>
          <w:divBdr>
            <w:top w:val="none" w:sz="0" w:space="0" w:color="auto"/>
            <w:left w:val="none" w:sz="0" w:space="0" w:color="auto"/>
            <w:bottom w:val="none" w:sz="0" w:space="0" w:color="auto"/>
            <w:right w:val="none" w:sz="0" w:space="0" w:color="auto"/>
          </w:divBdr>
        </w:div>
        <w:div w:id="2013334669">
          <w:marLeft w:val="0"/>
          <w:marRight w:val="0"/>
          <w:marTop w:val="0"/>
          <w:marBottom w:val="0"/>
          <w:divBdr>
            <w:top w:val="none" w:sz="0" w:space="0" w:color="auto"/>
            <w:left w:val="none" w:sz="0" w:space="0" w:color="auto"/>
            <w:bottom w:val="none" w:sz="0" w:space="0" w:color="auto"/>
            <w:right w:val="none" w:sz="0" w:space="0" w:color="auto"/>
          </w:divBdr>
        </w:div>
      </w:divsChild>
    </w:div>
    <w:div w:id="100036546">
      <w:bodyDiv w:val="1"/>
      <w:marLeft w:val="0"/>
      <w:marRight w:val="0"/>
      <w:marTop w:val="0"/>
      <w:marBottom w:val="0"/>
      <w:divBdr>
        <w:top w:val="none" w:sz="0" w:space="0" w:color="auto"/>
        <w:left w:val="none" w:sz="0" w:space="0" w:color="auto"/>
        <w:bottom w:val="none" w:sz="0" w:space="0" w:color="auto"/>
        <w:right w:val="none" w:sz="0" w:space="0" w:color="auto"/>
      </w:divBdr>
    </w:div>
    <w:div w:id="138811561">
      <w:bodyDiv w:val="1"/>
      <w:marLeft w:val="0"/>
      <w:marRight w:val="0"/>
      <w:marTop w:val="0"/>
      <w:marBottom w:val="0"/>
      <w:divBdr>
        <w:top w:val="none" w:sz="0" w:space="0" w:color="auto"/>
        <w:left w:val="none" w:sz="0" w:space="0" w:color="auto"/>
        <w:bottom w:val="none" w:sz="0" w:space="0" w:color="auto"/>
        <w:right w:val="none" w:sz="0" w:space="0" w:color="auto"/>
      </w:divBdr>
    </w:div>
    <w:div w:id="196309215">
      <w:bodyDiv w:val="1"/>
      <w:marLeft w:val="0"/>
      <w:marRight w:val="0"/>
      <w:marTop w:val="0"/>
      <w:marBottom w:val="0"/>
      <w:divBdr>
        <w:top w:val="none" w:sz="0" w:space="0" w:color="auto"/>
        <w:left w:val="none" w:sz="0" w:space="0" w:color="auto"/>
        <w:bottom w:val="none" w:sz="0" w:space="0" w:color="auto"/>
        <w:right w:val="none" w:sz="0" w:space="0" w:color="auto"/>
      </w:divBdr>
      <w:divsChild>
        <w:div w:id="483594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314074">
      <w:bodyDiv w:val="1"/>
      <w:marLeft w:val="0"/>
      <w:marRight w:val="0"/>
      <w:marTop w:val="0"/>
      <w:marBottom w:val="0"/>
      <w:divBdr>
        <w:top w:val="none" w:sz="0" w:space="0" w:color="auto"/>
        <w:left w:val="none" w:sz="0" w:space="0" w:color="auto"/>
        <w:bottom w:val="none" w:sz="0" w:space="0" w:color="auto"/>
        <w:right w:val="none" w:sz="0" w:space="0" w:color="auto"/>
      </w:divBdr>
    </w:div>
    <w:div w:id="271135093">
      <w:bodyDiv w:val="1"/>
      <w:marLeft w:val="0"/>
      <w:marRight w:val="0"/>
      <w:marTop w:val="0"/>
      <w:marBottom w:val="0"/>
      <w:divBdr>
        <w:top w:val="none" w:sz="0" w:space="0" w:color="auto"/>
        <w:left w:val="none" w:sz="0" w:space="0" w:color="auto"/>
        <w:bottom w:val="none" w:sz="0" w:space="0" w:color="auto"/>
        <w:right w:val="none" w:sz="0" w:space="0" w:color="auto"/>
      </w:divBdr>
      <w:divsChild>
        <w:div w:id="153689785">
          <w:marLeft w:val="0"/>
          <w:marRight w:val="0"/>
          <w:marTop w:val="0"/>
          <w:marBottom w:val="0"/>
          <w:divBdr>
            <w:top w:val="none" w:sz="0" w:space="0" w:color="auto"/>
            <w:left w:val="none" w:sz="0" w:space="0" w:color="auto"/>
            <w:bottom w:val="none" w:sz="0" w:space="0" w:color="auto"/>
            <w:right w:val="none" w:sz="0" w:space="0" w:color="auto"/>
          </w:divBdr>
        </w:div>
        <w:div w:id="862088361">
          <w:marLeft w:val="0"/>
          <w:marRight w:val="0"/>
          <w:marTop w:val="0"/>
          <w:marBottom w:val="0"/>
          <w:divBdr>
            <w:top w:val="none" w:sz="0" w:space="0" w:color="auto"/>
            <w:left w:val="none" w:sz="0" w:space="0" w:color="auto"/>
            <w:bottom w:val="none" w:sz="0" w:space="0" w:color="auto"/>
            <w:right w:val="none" w:sz="0" w:space="0" w:color="auto"/>
          </w:divBdr>
        </w:div>
        <w:div w:id="647438864">
          <w:marLeft w:val="0"/>
          <w:marRight w:val="0"/>
          <w:marTop w:val="0"/>
          <w:marBottom w:val="0"/>
          <w:divBdr>
            <w:top w:val="none" w:sz="0" w:space="0" w:color="auto"/>
            <w:left w:val="none" w:sz="0" w:space="0" w:color="auto"/>
            <w:bottom w:val="none" w:sz="0" w:space="0" w:color="auto"/>
            <w:right w:val="none" w:sz="0" w:space="0" w:color="auto"/>
          </w:divBdr>
        </w:div>
        <w:div w:id="1256549380">
          <w:marLeft w:val="0"/>
          <w:marRight w:val="0"/>
          <w:marTop w:val="0"/>
          <w:marBottom w:val="0"/>
          <w:divBdr>
            <w:top w:val="none" w:sz="0" w:space="0" w:color="auto"/>
            <w:left w:val="none" w:sz="0" w:space="0" w:color="auto"/>
            <w:bottom w:val="none" w:sz="0" w:space="0" w:color="auto"/>
            <w:right w:val="none" w:sz="0" w:space="0" w:color="auto"/>
          </w:divBdr>
        </w:div>
        <w:div w:id="233705932">
          <w:marLeft w:val="0"/>
          <w:marRight w:val="0"/>
          <w:marTop w:val="0"/>
          <w:marBottom w:val="0"/>
          <w:divBdr>
            <w:top w:val="none" w:sz="0" w:space="0" w:color="auto"/>
            <w:left w:val="none" w:sz="0" w:space="0" w:color="auto"/>
            <w:bottom w:val="none" w:sz="0" w:space="0" w:color="auto"/>
            <w:right w:val="none" w:sz="0" w:space="0" w:color="auto"/>
          </w:divBdr>
        </w:div>
        <w:div w:id="996154680">
          <w:marLeft w:val="0"/>
          <w:marRight w:val="0"/>
          <w:marTop w:val="0"/>
          <w:marBottom w:val="0"/>
          <w:divBdr>
            <w:top w:val="none" w:sz="0" w:space="0" w:color="auto"/>
            <w:left w:val="none" w:sz="0" w:space="0" w:color="auto"/>
            <w:bottom w:val="none" w:sz="0" w:space="0" w:color="auto"/>
            <w:right w:val="none" w:sz="0" w:space="0" w:color="auto"/>
          </w:divBdr>
        </w:div>
        <w:div w:id="227225177">
          <w:marLeft w:val="0"/>
          <w:marRight w:val="0"/>
          <w:marTop w:val="0"/>
          <w:marBottom w:val="0"/>
          <w:divBdr>
            <w:top w:val="none" w:sz="0" w:space="0" w:color="auto"/>
            <w:left w:val="none" w:sz="0" w:space="0" w:color="auto"/>
            <w:bottom w:val="none" w:sz="0" w:space="0" w:color="auto"/>
            <w:right w:val="none" w:sz="0" w:space="0" w:color="auto"/>
          </w:divBdr>
        </w:div>
        <w:div w:id="252129747">
          <w:marLeft w:val="0"/>
          <w:marRight w:val="0"/>
          <w:marTop w:val="0"/>
          <w:marBottom w:val="0"/>
          <w:divBdr>
            <w:top w:val="none" w:sz="0" w:space="0" w:color="auto"/>
            <w:left w:val="none" w:sz="0" w:space="0" w:color="auto"/>
            <w:bottom w:val="none" w:sz="0" w:space="0" w:color="auto"/>
            <w:right w:val="none" w:sz="0" w:space="0" w:color="auto"/>
          </w:divBdr>
        </w:div>
        <w:div w:id="2114126967">
          <w:marLeft w:val="0"/>
          <w:marRight w:val="0"/>
          <w:marTop w:val="0"/>
          <w:marBottom w:val="0"/>
          <w:divBdr>
            <w:top w:val="none" w:sz="0" w:space="0" w:color="auto"/>
            <w:left w:val="none" w:sz="0" w:space="0" w:color="auto"/>
            <w:bottom w:val="none" w:sz="0" w:space="0" w:color="auto"/>
            <w:right w:val="none" w:sz="0" w:space="0" w:color="auto"/>
          </w:divBdr>
        </w:div>
        <w:div w:id="1137531870">
          <w:marLeft w:val="0"/>
          <w:marRight w:val="0"/>
          <w:marTop w:val="0"/>
          <w:marBottom w:val="0"/>
          <w:divBdr>
            <w:top w:val="none" w:sz="0" w:space="0" w:color="auto"/>
            <w:left w:val="none" w:sz="0" w:space="0" w:color="auto"/>
            <w:bottom w:val="none" w:sz="0" w:space="0" w:color="auto"/>
            <w:right w:val="none" w:sz="0" w:space="0" w:color="auto"/>
          </w:divBdr>
        </w:div>
        <w:div w:id="1885407638">
          <w:marLeft w:val="0"/>
          <w:marRight w:val="0"/>
          <w:marTop w:val="0"/>
          <w:marBottom w:val="0"/>
          <w:divBdr>
            <w:top w:val="none" w:sz="0" w:space="0" w:color="auto"/>
            <w:left w:val="none" w:sz="0" w:space="0" w:color="auto"/>
            <w:bottom w:val="none" w:sz="0" w:space="0" w:color="auto"/>
            <w:right w:val="none" w:sz="0" w:space="0" w:color="auto"/>
          </w:divBdr>
        </w:div>
        <w:div w:id="1381974820">
          <w:marLeft w:val="0"/>
          <w:marRight w:val="0"/>
          <w:marTop w:val="0"/>
          <w:marBottom w:val="0"/>
          <w:divBdr>
            <w:top w:val="none" w:sz="0" w:space="0" w:color="auto"/>
            <w:left w:val="none" w:sz="0" w:space="0" w:color="auto"/>
            <w:bottom w:val="none" w:sz="0" w:space="0" w:color="auto"/>
            <w:right w:val="none" w:sz="0" w:space="0" w:color="auto"/>
          </w:divBdr>
        </w:div>
        <w:div w:id="1709066017">
          <w:marLeft w:val="0"/>
          <w:marRight w:val="0"/>
          <w:marTop w:val="0"/>
          <w:marBottom w:val="0"/>
          <w:divBdr>
            <w:top w:val="none" w:sz="0" w:space="0" w:color="auto"/>
            <w:left w:val="none" w:sz="0" w:space="0" w:color="auto"/>
            <w:bottom w:val="none" w:sz="0" w:space="0" w:color="auto"/>
            <w:right w:val="none" w:sz="0" w:space="0" w:color="auto"/>
          </w:divBdr>
        </w:div>
        <w:div w:id="1627390193">
          <w:marLeft w:val="0"/>
          <w:marRight w:val="0"/>
          <w:marTop w:val="0"/>
          <w:marBottom w:val="0"/>
          <w:divBdr>
            <w:top w:val="none" w:sz="0" w:space="0" w:color="auto"/>
            <w:left w:val="none" w:sz="0" w:space="0" w:color="auto"/>
            <w:bottom w:val="none" w:sz="0" w:space="0" w:color="auto"/>
            <w:right w:val="none" w:sz="0" w:space="0" w:color="auto"/>
          </w:divBdr>
        </w:div>
        <w:div w:id="524829043">
          <w:marLeft w:val="0"/>
          <w:marRight w:val="0"/>
          <w:marTop w:val="0"/>
          <w:marBottom w:val="0"/>
          <w:divBdr>
            <w:top w:val="none" w:sz="0" w:space="0" w:color="auto"/>
            <w:left w:val="none" w:sz="0" w:space="0" w:color="auto"/>
            <w:bottom w:val="none" w:sz="0" w:space="0" w:color="auto"/>
            <w:right w:val="none" w:sz="0" w:space="0" w:color="auto"/>
          </w:divBdr>
        </w:div>
        <w:div w:id="2026129680">
          <w:marLeft w:val="0"/>
          <w:marRight w:val="0"/>
          <w:marTop w:val="0"/>
          <w:marBottom w:val="0"/>
          <w:divBdr>
            <w:top w:val="none" w:sz="0" w:space="0" w:color="auto"/>
            <w:left w:val="none" w:sz="0" w:space="0" w:color="auto"/>
            <w:bottom w:val="none" w:sz="0" w:space="0" w:color="auto"/>
            <w:right w:val="none" w:sz="0" w:space="0" w:color="auto"/>
          </w:divBdr>
        </w:div>
        <w:div w:id="292441771">
          <w:marLeft w:val="0"/>
          <w:marRight w:val="0"/>
          <w:marTop w:val="0"/>
          <w:marBottom w:val="0"/>
          <w:divBdr>
            <w:top w:val="none" w:sz="0" w:space="0" w:color="auto"/>
            <w:left w:val="none" w:sz="0" w:space="0" w:color="auto"/>
            <w:bottom w:val="none" w:sz="0" w:space="0" w:color="auto"/>
            <w:right w:val="none" w:sz="0" w:space="0" w:color="auto"/>
          </w:divBdr>
        </w:div>
        <w:div w:id="263223575">
          <w:marLeft w:val="0"/>
          <w:marRight w:val="0"/>
          <w:marTop w:val="0"/>
          <w:marBottom w:val="0"/>
          <w:divBdr>
            <w:top w:val="none" w:sz="0" w:space="0" w:color="auto"/>
            <w:left w:val="none" w:sz="0" w:space="0" w:color="auto"/>
            <w:bottom w:val="none" w:sz="0" w:space="0" w:color="auto"/>
            <w:right w:val="none" w:sz="0" w:space="0" w:color="auto"/>
          </w:divBdr>
        </w:div>
        <w:div w:id="195854061">
          <w:marLeft w:val="0"/>
          <w:marRight w:val="0"/>
          <w:marTop w:val="0"/>
          <w:marBottom w:val="0"/>
          <w:divBdr>
            <w:top w:val="none" w:sz="0" w:space="0" w:color="auto"/>
            <w:left w:val="none" w:sz="0" w:space="0" w:color="auto"/>
            <w:bottom w:val="none" w:sz="0" w:space="0" w:color="auto"/>
            <w:right w:val="none" w:sz="0" w:space="0" w:color="auto"/>
          </w:divBdr>
        </w:div>
        <w:div w:id="1815951021">
          <w:marLeft w:val="0"/>
          <w:marRight w:val="0"/>
          <w:marTop w:val="0"/>
          <w:marBottom w:val="0"/>
          <w:divBdr>
            <w:top w:val="none" w:sz="0" w:space="0" w:color="auto"/>
            <w:left w:val="none" w:sz="0" w:space="0" w:color="auto"/>
            <w:bottom w:val="none" w:sz="0" w:space="0" w:color="auto"/>
            <w:right w:val="none" w:sz="0" w:space="0" w:color="auto"/>
          </w:divBdr>
        </w:div>
        <w:div w:id="881331131">
          <w:marLeft w:val="0"/>
          <w:marRight w:val="0"/>
          <w:marTop w:val="0"/>
          <w:marBottom w:val="0"/>
          <w:divBdr>
            <w:top w:val="none" w:sz="0" w:space="0" w:color="auto"/>
            <w:left w:val="none" w:sz="0" w:space="0" w:color="auto"/>
            <w:bottom w:val="none" w:sz="0" w:space="0" w:color="auto"/>
            <w:right w:val="none" w:sz="0" w:space="0" w:color="auto"/>
          </w:divBdr>
        </w:div>
      </w:divsChild>
    </w:div>
    <w:div w:id="379204627">
      <w:bodyDiv w:val="1"/>
      <w:marLeft w:val="0"/>
      <w:marRight w:val="0"/>
      <w:marTop w:val="0"/>
      <w:marBottom w:val="0"/>
      <w:divBdr>
        <w:top w:val="none" w:sz="0" w:space="0" w:color="auto"/>
        <w:left w:val="none" w:sz="0" w:space="0" w:color="auto"/>
        <w:bottom w:val="none" w:sz="0" w:space="0" w:color="auto"/>
        <w:right w:val="none" w:sz="0" w:space="0" w:color="auto"/>
      </w:divBdr>
      <w:divsChild>
        <w:div w:id="2115710079">
          <w:marLeft w:val="0"/>
          <w:marRight w:val="0"/>
          <w:marTop w:val="0"/>
          <w:marBottom w:val="0"/>
          <w:divBdr>
            <w:top w:val="none" w:sz="0" w:space="0" w:color="auto"/>
            <w:left w:val="none" w:sz="0" w:space="0" w:color="auto"/>
            <w:bottom w:val="none" w:sz="0" w:space="0" w:color="auto"/>
            <w:right w:val="none" w:sz="0" w:space="0" w:color="auto"/>
          </w:divBdr>
        </w:div>
      </w:divsChild>
    </w:div>
    <w:div w:id="442504356">
      <w:bodyDiv w:val="1"/>
      <w:marLeft w:val="0"/>
      <w:marRight w:val="0"/>
      <w:marTop w:val="0"/>
      <w:marBottom w:val="0"/>
      <w:divBdr>
        <w:top w:val="none" w:sz="0" w:space="0" w:color="auto"/>
        <w:left w:val="none" w:sz="0" w:space="0" w:color="auto"/>
        <w:bottom w:val="none" w:sz="0" w:space="0" w:color="auto"/>
        <w:right w:val="none" w:sz="0" w:space="0" w:color="auto"/>
      </w:divBdr>
    </w:div>
    <w:div w:id="456533550">
      <w:bodyDiv w:val="1"/>
      <w:marLeft w:val="0"/>
      <w:marRight w:val="0"/>
      <w:marTop w:val="0"/>
      <w:marBottom w:val="0"/>
      <w:divBdr>
        <w:top w:val="none" w:sz="0" w:space="0" w:color="auto"/>
        <w:left w:val="none" w:sz="0" w:space="0" w:color="auto"/>
        <w:bottom w:val="none" w:sz="0" w:space="0" w:color="auto"/>
        <w:right w:val="none" w:sz="0" w:space="0" w:color="auto"/>
      </w:divBdr>
      <w:divsChild>
        <w:div w:id="1408960750">
          <w:marLeft w:val="0"/>
          <w:marRight w:val="0"/>
          <w:marTop w:val="0"/>
          <w:marBottom w:val="0"/>
          <w:divBdr>
            <w:top w:val="none" w:sz="0" w:space="0" w:color="auto"/>
            <w:left w:val="none" w:sz="0" w:space="0" w:color="auto"/>
            <w:bottom w:val="none" w:sz="0" w:space="0" w:color="auto"/>
            <w:right w:val="none" w:sz="0" w:space="0" w:color="auto"/>
          </w:divBdr>
        </w:div>
        <w:div w:id="521170583">
          <w:marLeft w:val="0"/>
          <w:marRight w:val="0"/>
          <w:marTop w:val="0"/>
          <w:marBottom w:val="0"/>
          <w:divBdr>
            <w:top w:val="none" w:sz="0" w:space="0" w:color="auto"/>
            <w:left w:val="none" w:sz="0" w:space="0" w:color="auto"/>
            <w:bottom w:val="none" w:sz="0" w:space="0" w:color="auto"/>
            <w:right w:val="none" w:sz="0" w:space="0" w:color="auto"/>
          </w:divBdr>
        </w:div>
        <w:div w:id="1092894294">
          <w:marLeft w:val="0"/>
          <w:marRight w:val="0"/>
          <w:marTop w:val="0"/>
          <w:marBottom w:val="0"/>
          <w:divBdr>
            <w:top w:val="none" w:sz="0" w:space="0" w:color="auto"/>
            <w:left w:val="none" w:sz="0" w:space="0" w:color="auto"/>
            <w:bottom w:val="none" w:sz="0" w:space="0" w:color="auto"/>
            <w:right w:val="none" w:sz="0" w:space="0" w:color="auto"/>
          </w:divBdr>
        </w:div>
        <w:div w:id="2050454309">
          <w:marLeft w:val="0"/>
          <w:marRight w:val="0"/>
          <w:marTop w:val="0"/>
          <w:marBottom w:val="0"/>
          <w:divBdr>
            <w:top w:val="none" w:sz="0" w:space="0" w:color="auto"/>
            <w:left w:val="none" w:sz="0" w:space="0" w:color="auto"/>
            <w:bottom w:val="none" w:sz="0" w:space="0" w:color="auto"/>
            <w:right w:val="none" w:sz="0" w:space="0" w:color="auto"/>
          </w:divBdr>
        </w:div>
        <w:div w:id="50733963">
          <w:marLeft w:val="0"/>
          <w:marRight w:val="0"/>
          <w:marTop w:val="0"/>
          <w:marBottom w:val="0"/>
          <w:divBdr>
            <w:top w:val="none" w:sz="0" w:space="0" w:color="auto"/>
            <w:left w:val="none" w:sz="0" w:space="0" w:color="auto"/>
            <w:bottom w:val="none" w:sz="0" w:space="0" w:color="auto"/>
            <w:right w:val="none" w:sz="0" w:space="0" w:color="auto"/>
          </w:divBdr>
        </w:div>
        <w:div w:id="754789068">
          <w:marLeft w:val="0"/>
          <w:marRight w:val="0"/>
          <w:marTop w:val="0"/>
          <w:marBottom w:val="0"/>
          <w:divBdr>
            <w:top w:val="none" w:sz="0" w:space="0" w:color="auto"/>
            <w:left w:val="none" w:sz="0" w:space="0" w:color="auto"/>
            <w:bottom w:val="none" w:sz="0" w:space="0" w:color="auto"/>
            <w:right w:val="none" w:sz="0" w:space="0" w:color="auto"/>
          </w:divBdr>
        </w:div>
        <w:div w:id="1561944592">
          <w:marLeft w:val="0"/>
          <w:marRight w:val="0"/>
          <w:marTop w:val="0"/>
          <w:marBottom w:val="0"/>
          <w:divBdr>
            <w:top w:val="none" w:sz="0" w:space="0" w:color="auto"/>
            <w:left w:val="none" w:sz="0" w:space="0" w:color="auto"/>
            <w:bottom w:val="none" w:sz="0" w:space="0" w:color="auto"/>
            <w:right w:val="none" w:sz="0" w:space="0" w:color="auto"/>
          </w:divBdr>
        </w:div>
        <w:div w:id="794257621">
          <w:marLeft w:val="0"/>
          <w:marRight w:val="0"/>
          <w:marTop w:val="0"/>
          <w:marBottom w:val="0"/>
          <w:divBdr>
            <w:top w:val="none" w:sz="0" w:space="0" w:color="auto"/>
            <w:left w:val="none" w:sz="0" w:space="0" w:color="auto"/>
            <w:bottom w:val="none" w:sz="0" w:space="0" w:color="auto"/>
            <w:right w:val="none" w:sz="0" w:space="0" w:color="auto"/>
          </w:divBdr>
        </w:div>
        <w:div w:id="1465729994">
          <w:marLeft w:val="0"/>
          <w:marRight w:val="0"/>
          <w:marTop w:val="0"/>
          <w:marBottom w:val="0"/>
          <w:divBdr>
            <w:top w:val="none" w:sz="0" w:space="0" w:color="auto"/>
            <w:left w:val="none" w:sz="0" w:space="0" w:color="auto"/>
            <w:bottom w:val="none" w:sz="0" w:space="0" w:color="auto"/>
            <w:right w:val="none" w:sz="0" w:space="0" w:color="auto"/>
          </w:divBdr>
        </w:div>
        <w:div w:id="1035470778">
          <w:marLeft w:val="0"/>
          <w:marRight w:val="0"/>
          <w:marTop w:val="0"/>
          <w:marBottom w:val="0"/>
          <w:divBdr>
            <w:top w:val="none" w:sz="0" w:space="0" w:color="auto"/>
            <w:left w:val="none" w:sz="0" w:space="0" w:color="auto"/>
            <w:bottom w:val="none" w:sz="0" w:space="0" w:color="auto"/>
            <w:right w:val="none" w:sz="0" w:space="0" w:color="auto"/>
          </w:divBdr>
        </w:div>
        <w:div w:id="1784425318">
          <w:marLeft w:val="0"/>
          <w:marRight w:val="0"/>
          <w:marTop w:val="0"/>
          <w:marBottom w:val="0"/>
          <w:divBdr>
            <w:top w:val="none" w:sz="0" w:space="0" w:color="auto"/>
            <w:left w:val="none" w:sz="0" w:space="0" w:color="auto"/>
            <w:bottom w:val="none" w:sz="0" w:space="0" w:color="auto"/>
            <w:right w:val="none" w:sz="0" w:space="0" w:color="auto"/>
          </w:divBdr>
        </w:div>
        <w:div w:id="41254241">
          <w:marLeft w:val="0"/>
          <w:marRight w:val="0"/>
          <w:marTop w:val="0"/>
          <w:marBottom w:val="0"/>
          <w:divBdr>
            <w:top w:val="none" w:sz="0" w:space="0" w:color="auto"/>
            <w:left w:val="none" w:sz="0" w:space="0" w:color="auto"/>
            <w:bottom w:val="none" w:sz="0" w:space="0" w:color="auto"/>
            <w:right w:val="none" w:sz="0" w:space="0" w:color="auto"/>
          </w:divBdr>
        </w:div>
        <w:div w:id="349260907">
          <w:marLeft w:val="0"/>
          <w:marRight w:val="0"/>
          <w:marTop w:val="0"/>
          <w:marBottom w:val="0"/>
          <w:divBdr>
            <w:top w:val="none" w:sz="0" w:space="0" w:color="auto"/>
            <w:left w:val="none" w:sz="0" w:space="0" w:color="auto"/>
            <w:bottom w:val="none" w:sz="0" w:space="0" w:color="auto"/>
            <w:right w:val="none" w:sz="0" w:space="0" w:color="auto"/>
          </w:divBdr>
        </w:div>
        <w:div w:id="895579986">
          <w:marLeft w:val="0"/>
          <w:marRight w:val="0"/>
          <w:marTop w:val="0"/>
          <w:marBottom w:val="0"/>
          <w:divBdr>
            <w:top w:val="none" w:sz="0" w:space="0" w:color="auto"/>
            <w:left w:val="none" w:sz="0" w:space="0" w:color="auto"/>
            <w:bottom w:val="none" w:sz="0" w:space="0" w:color="auto"/>
            <w:right w:val="none" w:sz="0" w:space="0" w:color="auto"/>
          </w:divBdr>
        </w:div>
        <w:div w:id="783813176">
          <w:marLeft w:val="0"/>
          <w:marRight w:val="0"/>
          <w:marTop w:val="0"/>
          <w:marBottom w:val="0"/>
          <w:divBdr>
            <w:top w:val="none" w:sz="0" w:space="0" w:color="auto"/>
            <w:left w:val="none" w:sz="0" w:space="0" w:color="auto"/>
            <w:bottom w:val="none" w:sz="0" w:space="0" w:color="auto"/>
            <w:right w:val="none" w:sz="0" w:space="0" w:color="auto"/>
          </w:divBdr>
        </w:div>
        <w:div w:id="204684103">
          <w:marLeft w:val="0"/>
          <w:marRight w:val="0"/>
          <w:marTop w:val="0"/>
          <w:marBottom w:val="0"/>
          <w:divBdr>
            <w:top w:val="none" w:sz="0" w:space="0" w:color="auto"/>
            <w:left w:val="none" w:sz="0" w:space="0" w:color="auto"/>
            <w:bottom w:val="none" w:sz="0" w:space="0" w:color="auto"/>
            <w:right w:val="none" w:sz="0" w:space="0" w:color="auto"/>
          </w:divBdr>
        </w:div>
        <w:div w:id="809173327">
          <w:marLeft w:val="0"/>
          <w:marRight w:val="0"/>
          <w:marTop w:val="0"/>
          <w:marBottom w:val="0"/>
          <w:divBdr>
            <w:top w:val="none" w:sz="0" w:space="0" w:color="auto"/>
            <w:left w:val="none" w:sz="0" w:space="0" w:color="auto"/>
            <w:bottom w:val="none" w:sz="0" w:space="0" w:color="auto"/>
            <w:right w:val="none" w:sz="0" w:space="0" w:color="auto"/>
          </w:divBdr>
        </w:div>
        <w:div w:id="689186012">
          <w:marLeft w:val="0"/>
          <w:marRight w:val="0"/>
          <w:marTop w:val="0"/>
          <w:marBottom w:val="0"/>
          <w:divBdr>
            <w:top w:val="none" w:sz="0" w:space="0" w:color="auto"/>
            <w:left w:val="none" w:sz="0" w:space="0" w:color="auto"/>
            <w:bottom w:val="none" w:sz="0" w:space="0" w:color="auto"/>
            <w:right w:val="none" w:sz="0" w:space="0" w:color="auto"/>
          </w:divBdr>
        </w:div>
        <w:div w:id="362681721">
          <w:marLeft w:val="0"/>
          <w:marRight w:val="0"/>
          <w:marTop w:val="0"/>
          <w:marBottom w:val="0"/>
          <w:divBdr>
            <w:top w:val="none" w:sz="0" w:space="0" w:color="auto"/>
            <w:left w:val="none" w:sz="0" w:space="0" w:color="auto"/>
            <w:bottom w:val="none" w:sz="0" w:space="0" w:color="auto"/>
            <w:right w:val="none" w:sz="0" w:space="0" w:color="auto"/>
          </w:divBdr>
        </w:div>
        <w:div w:id="1201935625">
          <w:marLeft w:val="0"/>
          <w:marRight w:val="0"/>
          <w:marTop w:val="0"/>
          <w:marBottom w:val="0"/>
          <w:divBdr>
            <w:top w:val="none" w:sz="0" w:space="0" w:color="auto"/>
            <w:left w:val="none" w:sz="0" w:space="0" w:color="auto"/>
            <w:bottom w:val="none" w:sz="0" w:space="0" w:color="auto"/>
            <w:right w:val="none" w:sz="0" w:space="0" w:color="auto"/>
          </w:divBdr>
        </w:div>
        <w:div w:id="271787405">
          <w:marLeft w:val="0"/>
          <w:marRight w:val="0"/>
          <w:marTop w:val="0"/>
          <w:marBottom w:val="0"/>
          <w:divBdr>
            <w:top w:val="none" w:sz="0" w:space="0" w:color="auto"/>
            <w:left w:val="none" w:sz="0" w:space="0" w:color="auto"/>
            <w:bottom w:val="none" w:sz="0" w:space="0" w:color="auto"/>
            <w:right w:val="none" w:sz="0" w:space="0" w:color="auto"/>
          </w:divBdr>
        </w:div>
      </w:divsChild>
    </w:div>
    <w:div w:id="461994565">
      <w:bodyDiv w:val="1"/>
      <w:marLeft w:val="0"/>
      <w:marRight w:val="0"/>
      <w:marTop w:val="0"/>
      <w:marBottom w:val="0"/>
      <w:divBdr>
        <w:top w:val="none" w:sz="0" w:space="0" w:color="auto"/>
        <w:left w:val="none" w:sz="0" w:space="0" w:color="auto"/>
        <w:bottom w:val="none" w:sz="0" w:space="0" w:color="auto"/>
        <w:right w:val="none" w:sz="0" w:space="0" w:color="auto"/>
      </w:divBdr>
      <w:divsChild>
        <w:div w:id="162399820">
          <w:marLeft w:val="0"/>
          <w:marRight w:val="0"/>
          <w:marTop w:val="0"/>
          <w:marBottom w:val="0"/>
          <w:divBdr>
            <w:top w:val="none" w:sz="0" w:space="0" w:color="auto"/>
            <w:left w:val="none" w:sz="0" w:space="0" w:color="auto"/>
            <w:bottom w:val="none" w:sz="0" w:space="0" w:color="auto"/>
            <w:right w:val="none" w:sz="0" w:space="0" w:color="auto"/>
          </w:divBdr>
        </w:div>
        <w:div w:id="213809156">
          <w:marLeft w:val="0"/>
          <w:marRight w:val="0"/>
          <w:marTop w:val="0"/>
          <w:marBottom w:val="0"/>
          <w:divBdr>
            <w:top w:val="none" w:sz="0" w:space="0" w:color="auto"/>
            <w:left w:val="none" w:sz="0" w:space="0" w:color="auto"/>
            <w:bottom w:val="none" w:sz="0" w:space="0" w:color="auto"/>
            <w:right w:val="none" w:sz="0" w:space="0" w:color="auto"/>
          </w:divBdr>
        </w:div>
        <w:div w:id="369496496">
          <w:marLeft w:val="0"/>
          <w:marRight w:val="0"/>
          <w:marTop w:val="0"/>
          <w:marBottom w:val="0"/>
          <w:divBdr>
            <w:top w:val="none" w:sz="0" w:space="0" w:color="auto"/>
            <w:left w:val="none" w:sz="0" w:space="0" w:color="auto"/>
            <w:bottom w:val="none" w:sz="0" w:space="0" w:color="auto"/>
            <w:right w:val="none" w:sz="0" w:space="0" w:color="auto"/>
          </w:divBdr>
        </w:div>
        <w:div w:id="568659606">
          <w:marLeft w:val="0"/>
          <w:marRight w:val="0"/>
          <w:marTop w:val="0"/>
          <w:marBottom w:val="0"/>
          <w:divBdr>
            <w:top w:val="none" w:sz="0" w:space="0" w:color="auto"/>
            <w:left w:val="none" w:sz="0" w:space="0" w:color="auto"/>
            <w:bottom w:val="none" w:sz="0" w:space="0" w:color="auto"/>
            <w:right w:val="none" w:sz="0" w:space="0" w:color="auto"/>
          </w:divBdr>
        </w:div>
        <w:div w:id="1870678822">
          <w:marLeft w:val="0"/>
          <w:marRight w:val="0"/>
          <w:marTop w:val="0"/>
          <w:marBottom w:val="0"/>
          <w:divBdr>
            <w:top w:val="none" w:sz="0" w:space="0" w:color="auto"/>
            <w:left w:val="none" w:sz="0" w:space="0" w:color="auto"/>
            <w:bottom w:val="none" w:sz="0" w:space="0" w:color="auto"/>
            <w:right w:val="none" w:sz="0" w:space="0" w:color="auto"/>
          </w:divBdr>
        </w:div>
      </w:divsChild>
    </w:div>
    <w:div w:id="480583761">
      <w:bodyDiv w:val="1"/>
      <w:marLeft w:val="0"/>
      <w:marRight w:val="0"/>
      <w:marTop w:val="0"/>
      <w:marBottom w:val="0"/>
      <w:divBdr>
        <w:top w:val="none" w:sz="0" w:space="0" w:color="auto"/>
        <w:left w:val="none" w:sz="0" w:space="0" w:color="auto"/>
        <w:bottom w:val="none" w:sz="0" w:space="0" w:color="auto"/>
        <w:right w:val="none" w:sz="0" w:space="0" w:color="auto"/>
      </w:divBdr>
    </w:div>
    <w:div w:id="491412702">
      <w:bodyDiv w:val="1"/>
      <w:marLeft w:val="0"/>
      <w:marRight w:val="0"/>
      <w:marTop w:val="0"/>
      <w:marBottom w:val="0"/>
      <w:divBdr>
        <w:top w:val="none" w:sz="0" w:space="0" w:color="auto"/>
        <w:left w:val="none" w:sz="0" w:space="0" w:color="auto"/>
        <w:bottom w:val="none" w:sz="0" w:space="0" w:color="auto"/>
        <w:right w:val="none" w:sz="0" w:space="0" w:color="auto"/>
      </w:divBdr>
    </w:div>
    <w:div w:id="585699380">
      <w:bodyDiv w:val="1"/>
      <w:marLeft w:val="0"/>
      <w:marRight w:val="0"/>
      <w:marTop w:val="0"/>
      <w:marBottom w:val="0"/>
      <w:divBdr>
        <w:top w:val="none" w:sz="0" w:space="0" w:color="auto"/>
        <w:left w:val="none" w:sz="0" w:space="0" w:color="auto"/>
        <w:bottom w:val="none" w:sz="0" w:space="0" w:color="auto"/>
        <w:right w:val="none" w:sz="0" w:space="0" w:color="auto"/>
      </w:divBdr>
    </w:div>
    <w:div w:id="621426310">
      <w:bodyDiv w:val="1"/>
      <w:marLeft w:val="0"/>
      <w:marRight w:val="0"/>
      <w:marTop w:val="0"/>
      <w:marBottom w:val="0"/>
      <w:divBdr>
        <w:top w:val="none" w:sz="0" w:space="0" w:color="auto"/>
        <w:left w:val="none" w:sz="0" w:space="0" w:color="auto"/>
        <w:bottom w:val="none" w:sz="0" w:space="0" w:color="auto"/>
        <w:right w:val="none" w:sz="0" w:space="0" w:color="auto"/>
      </w:divBdr>
    </w:div>
    <w:div w:id="647174110">
      <w:bodyDiv w:val="1"/>
      <w:marLeft w:val="0"/>
      <w:marRight w:val="0"/>
      <w:marTop w:val="0"/>
      <w:marBottom w:val="0"/>
      <w:divBdr>
        <w:top w:val="none" w:sz="0" w:space="0" w:color="auto"/>
        <w:left w:val="none" w:sz="0" w:space="0" w:color="auto"/>
        <w:bottom w:val="none" w:sz="0" w:space="0" w:color="auto"/>
        <w:right w:val="none" w:sz="0" w:space="0" w:color="auto"/>
      </w:divBdr>
    </w:div>
    <w:div w:id="732461160">
      <w:bodyDiv w:val="1"/>
      <w:marLeft w:val="0"/>
      <w:marRight w:val="0"/>
      <w:marTop w:val="0"/>
      <w:marBottom w:val="0"/>
      <w:divBdr>
        <w:top w:val="none" w:sz="0" w:space="0" w:color="auto"/>
        <w:left w:val="none" w:sz="0" w:space="0" w:color="auto"/>
        <w:bottom w:val="none" w:sz="0" w:space="0" w:color="auto"/>
        <w:right w:val="none" w:sz="0" w:space="0" w:color="auto"/>
      </w:divBdr>
    </w:div>
    <w:div w:id="734619239">
      <w:bodyDiv w:val="1"/>
      <w:marLeft w:val="0"/>
      <w:marRight w:val="0"/>
      <w:marTop w:val="0"/>
      <w:marBottom w:val="0"/>
      <w:divBdr>
        <w:top w:val="none" w:sz="0" w:space="0" w:color="auto"/>
        <w:left w:val="none" w:sz="0" w:space="0" w:color="auto"/>
        <w:bottom w:val="none" w:sz="0" w:space="0" w:color="auto"/>
        <w:right w:val="none" w:sz="0" w:space="0" w:color="auto"/>
      </w:divBdr>
      <w:divsChild>
        <w:div w:id="1091505908">
          <w:marLeft w:val="0"/>
          <w:marRight w:val="0"/>
          <w:marTop w:val="0"/>
          <w:marBottom w:val="0"/>
          <w:divBdr>
            <w:top w:val="none" w:sz="0" w:space="0" w:color="auto"/>
            <w:left w:val="none" w:sz="0" w:space="0" w:color="auto"/>
            <w:bottom w:val="none" w:sz="0" w:space="0" w:color="auto"/>
            <w:right w:val="none" w:sz="0" w:space="0" w:color="auto"/>
          </w:divBdr>
          <w:divsChild>
            <w:div w:id="128016646">
              <w:marLeft w:val="0"/>
              <w:marRight w:val="0"/>
              <w:marTop w:val="0"/>
              <w:marBottom w:val="0"/>
              <w:divBdr>
                <w:top w:val="none" w:sz="0" w:space="0" w:color="auto"/>
                <w:left w:val="none" w:sz="0" w:space="0" w:color="auto"/>
                <w:bottom w:val="none" w:sz="0" w:space="0" w:color="auto"/>
                <w:right w:val="none" w:sz="0" w:space="0" w:color="auto"/>
              </w:divBdr>
            </w:div>
            <w:div w:id="348531108">
              <w:marLeft w:val="0"/>
              <w:marRight w:val="0"/>
              <w:marTop w:val="0"/>
              <w:marBottom w:val="0"/>
              <w:divBdr>
                <w:top w:val="none" w:sz="0" w:space="0" w:color="auto"/>
                <w:left w:val="none" w:sz="0" w:space="0" w:color="auto"/>
                <w:bottom w:val="none" w:sz="0" w:space="0" w:color="auto"/>
                <w:right w:val="none" w:sz="0" w:space="0" w:color="auto"/>
              </w:divBdr>
            </w:div>
            <w:div w:id="740713303">
              <w:marLeft w:val="0"/>
              <w:marRight w:val="0"/>
              <w:marTop w:val="0"/>
              <w:marBottom w:val="0"/>
              <w:divBdr>
                <w:top w:val="none" w:sz="0" w:space="0" w:color="auto"/>
                <w:left w:val="none" w:sz="0" w:space="0" w:color="auto"/>
                <w:bottom w:val="none" w:sz="0" w:space="0" w:color="auto"/>
                <w:right w:val="none" w:sz="0" w:space="0" w:color="auto"/>
              </w:divBdr>
            </w:div>
            <w:div w:id="1451364776">
              <w:marLeft w:val="0"/>
              <w:marRight w:val="0"/>
              <w:marTop w:val="0"/>
              <w:marBottom w:val="0"/>
              <w:divBdr>
                <w:top w:val="none" w:sz="0" w:space="0" w:color="auto"/>
                <w:left w:val="none" w:sz="0" w:space="0" w:color="auto"/>
                <w:bottom w:val="none" w:sz="0" w:space="0" w:color="auto"/>
                <w:right w:val="none" w:sz="0" w:space="0" w:color="auto"/>
              </w:divBdr>
            </w:div>
            <w:div w:id="1480919424">
              <w:marLeft w:val="0"/>
              <w:marRight w:val="0"/>
              <w:marTop w:val="0"/>
              <w:marBottom w:val="0"/>
              <w:divBdr>
                <w:top w:val="none" w:sz="0" w:space="0" w:color="auto"/>
                <w:left w:val="none" w:sz="0" w:space="0" w:color="auto"/>
                <w:bottom w:val="none" w:sz="0" w:space="0" w:color="auto"/>
                <w:right w:val="none" w:sz="0" w:space="0" w:color="auto"/>
              </w:divBdr>
            </w:div>
            <w:div w:id="1786652997">
              <w:marLeft w:val="0"/>
              <w:marRight w:val="0"/>
              <w:marTop w:val="0"/>
              <w:marBottom w:val="0"/>
              <w:divBdr>
                <w:top w:val="none" w:sz="0" w:space="0" w:color="auto"/>
                <w:left w:val="none" w:sz="0" w:space="0" w:color="auto"/>
                <w:bottom w:val="none" w:sz="0" w:space="0" w:color="auto"/>
                <w:right w:val="none" w:sz="0" w:space="0" w:color="auto"/>
              </w:divBdr>
            </w:div>
            <w:div w:id="1871993834">
              <w:marLeft w:val="0"/>
              <w:marRight w:val="0"/>
              <w:marTop w:val="0"/>
              <w:marBottom w:val="0"/>
              <w:divBdr>
                <w:top w:val="none" w:sz="0" w:space="0" w:color="auto"/>
                <w:left w:val="none" w:sz="0" w:space="0" w:color="auto"/>
                <w:bottom w:val="none" w:sz="0" w:space="0" w:color="auto"/>
                <w:right w:val="none" w:sz="0" w:space="0" w:color="auto"/>
              </w:divBdr>
            </w:div>
            <w:div w:id="20480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5031">
      <w:bodyDiv w:val="1"/>
      <w:marLeft w:val="0"/>
      <w:marRight w:val="0"/>
      <w:marTop w:val="0"/>
      <w:marBottom w:val="0"/>
      <w:divBdr>
        <w:top w:val="none" w:sz="0" w:space="0" w:color="auto"/>
        <w:left w:val="none" w:sz="0" w:space="0" w:color="auto"/>
        <w:bottom w:val="none" w:sz="0" w:space="0" w:color="auto"/>
        <w:right w:val="none" w:sz="0" w:space="0" w:color="auto"/>
      </w:divBdr>
      <w:divsChild>
        <w:div w:id="1931310780">
          <w:marLeft w:val="0"/>
          <w:marRight w:val="0"/>
          <w:marTop w:val="0"/>
          <w:marBottom w:val="0"/>
          <w:divBdr>
            <w:top w:val="none" w:sz="0" w:space="0" w:color="auto"/>
            <w:left w:val="none" w:sz="0" w:space="0" w:color="auto"/>
            <w:bottom w:val="none" w:sz="0" w:space="0" w:color="auto"/>
            <w:right w:val="none" w:sz="0" w:space="0" w:color="auto"/>
          </w:divBdr>
        </w:div>
      </w:divsChild>
    </w:div>
    <w:div w:id="842671201">
      <w:bodyDiv w:val="1"/>
      <w:marLeft w:val="0"/>
      <w:marRight w:val="0"/>
      <w:marTop w:val="0"/>
      <w:marBottom w:val="0"/>
      <w:divBdr>
        <w:top w:val="none" w:sz="0" w:space="0" w:color="auto"/>
        <w:left w:val="none" w:sz="0" w:space="0" w:color="auto"/>
        <w:bottom w:val="none" w:sz="0" w:space="0" w:color="auto"/>
        <w:right w:val="none" w:sz="0" w:space="0" w:color="auto"/>
      </w:divBdr>
    </w:div>
    <w:div w:id="961304118">
      <w:bodyDiv w:val="1"/>
      <w:marLeft w:val="0"/>
      <w:marRight w:val="0"/>
      <w:marTop w:val="0"/>
      <w:marBottom w:val="0"/>
      <w:divBdr>
        <w:top w:val="none" w:sz="0" w:space="0" w:color="auto"/>
        <w:left w:val="none" w:sz="0" w:space="0" w:color="auto"/>
        <w:bottom w:val="none" w:sz="0" w:space="0" w:color="auto"/>
        <w:right w:val="none" w:sz="0" w:space="0" w:color="auto"/>
      </w:divBdr>
    </w:div>
    <w:div w:id="964652154">
      <w:bodyDiv w:val="1"/>
      <w:marLeft w:val="0"/>
      <w:marRight w:val="0"/>
      <w:marTop w:val="0"/>
      <w:marBottom w:val="0"/>
      <w:divBdr>
        <w:top w:val="none" w:sz="0" w:space="0" w:color="auto"/>
        <w:left w:val="none" w:sz="0" w:space="0" w:color="auto"/>
        <w:bottom w:val="none" w:sz="0" w:space="0" w:color="auto"/>
        <w:right w:val="none" w:sz="0" w:space="0" w:color="auto"/>
      </w:divBdr>
    </w:div>
    <w:div w:id="967903447">
      <w:bodyDiv w:val="1"/>
      <w:marLeft w:val="0"/>
      <w:marRight w:val="0"/>
      <w:marTop w:val="0"/>
      <w:marBottom w:val="0"/>
      <w:divBdr>
        <w:top w:val="none" w:sz="0" w:space="0" w:color="auto"/>
        <w:left w:val="none" w:sz="0" w:space="0" w:color="auto"/>
        <w:bottom w:val="none" w:sz="0" w:space="0" w:color="auto"/>
        <w:right w:val="none" w:sz="0" w:space="0" w:color="auto"/>
      </w:divBdr>
    </w:div>
    <w:div w:id="1094084681">
      <w:bodyDiv w:val="1"/>
      <w:marLeft w:val="0"/>
      <w:marRight w:val="0"/>
      <w:marTop w:val="0"/>
      <w:marBottom w:val="0"/>
      <w:divBdr>
        <w:top w:val="none" w:sz="0" w:space="0" w:color="auto"/>
        <w:left w:val="none" w:sz="0" w:space="0" w:color="auto"/>
        <w:bottom w:val="none" w:sz="0" w:space="0" w:color="auto"/>
        <w:right w:val="none" w:sz="0" w:space="0" w:color="auto"/>
      </w:divBdr>
    </w:div>
    <w:div w:id="1167482845">
      <w:bodyDiv w:val="1"/>
      <w:marLeft w:val="0"/>
      <w:marRight w:val="0"/>
      <w:marTop w:val="0"/>
      <w:marBottom w:val="0"/>
      <w:divBdr>
        <w:top w:val="none" w:sz="0" w:space="0" w:color="auto"/>
        <w:left w:val="none" w:sz="0" w:space="0" w:color="auto"/>
        <w:bottom w:val="none" w:sz="0" w:space="0" w:color="auto"/>
        <w:right w:val="none" w:sz="0" w:space="0" w:color="auto"/>
      </w:divBdr>
    </w:div>
    <w:div w:id="1230917173">
      <w:bodyDiv w:val="1"/>
      <w:marLeft w:val="0"/>
      <w:marRight w:val="0"/>
      <w:marTop w:val="0"/>
      <w:marBottom w:val="0"/>
      <w:divBdr>
        <w:top w:val="none" w:sz="0" w:space="0" w:color="auto"/>
        <w:left w:val="none" w:sz="0" w:space="0" w:color="auto"/>
        <w:bottom w:val="none" w:sz="0" w:space="0" w:color="auto"/>
        <w:right w:val="none" w:sz="0" w:space="0" w:color="auto"/>
      </w:divBdr>
    </w:div>
    <w:div w:id="1232696126">
      <w:bodyDiv w:val="1"/>
      <w:marLeft w:val="0"/>
      <w:marRight w:val="0"/>
      <w:marTop w:val="0"/>
      <w:marBottom w:val="0"/>
      <w:divBdr>
        <w:top w:val="none" w:sz="0" w:space="0" w:color="auto"/>
        <w:left w:val="none" w:sz="0" w:space="0" w:color="auto"/>
        <w:bottom w:val="none" w:sz="0" w:space="0" w:color="auto"/>
        <w:right w:val="none" w:sz="0" w:space="0" w:color="auto"/>
      </w:divBdr>
    </w:div>
    <w:div w:id="1259633357">
      <w:bodyDiv w:val="1"/>
      <w:marLeft w:val="0"/>
      <w:marRight w:val="0"/>
      <w:marTop w:val="0"/>
      <w:marBottom w:val="0"/>
      <w:divBdr>
        <w:top w:val="none" w:sz="0" w:space="0" w:color="auto"/>
        <w:left w:val="none" w:sz="0" w:space="0" w:color="auto"/>
        <w:bottom w:val="none" w:sz="0" w:space="0" w:color="auto"/>
        <w:right w:val="none" w:sz="0" w:space="0" w:color="auto"/>
      </w:divBdr>
    </w:div>
    <w:div w:id="1303074107">
      <w:bodyDiv w:val="1"/>
      <w:marLeft w:val="0"/>
      <w:marRight w:val="0"/>
      <w:marTop w:val="0"/>
      <w:marBottom w:val="0"/>
      <w:divBdr>
        <w:top w:val="none" w:sz="0" w:space="0" w:color="auto"/>
        <w:left w:val="none" w:sz="0" w:space="0" w:color="auto"/>
        <w:bottom w:val="none" w:sz="0" w:space="0" w:color="auto"/>
        <w:right w:val="none" w:sz="0" w:space="0" w:color="auto"/>
      </w:divBdr>
    </w:div>
    <w:div w:id="1490708824">
      <w:bodyDiv w:val="1"/>
      <w:marLeft w:val="0"/>
      <w:marRight w:val="0"/>
      <w:marTop w:val="0"/>
      <w:marBottom w:val="0"/>
      <w:divBdr>
        <w:top w:val="none" w:sz="0" w:space="0" w:color="auto"/>
        <w:left w:val="none" w:sz="0" w:space="0" w:color="auto"/>
        <w:bottom w:val="none" w:sz="0" w:space="0" w:color="auto"/>
        <w:right w:val="none" w:sz="0" w:space="0" w:color="auto"/>
      </w:divBdr>
      <w:divsChild>
        <w:div w:id="728571364">
          <w:marLeft w:val="0"/>
          <w:marRight w:val="0"/>
          <w:marTop w:val="0"/>
          <w:marBottom w:val="0"/>
          <w:divBdr>
            <w:top w:val="none" w:sz="0" w:space="0" w:color="auto"/>
            <w:left w:val="none" w:sz="0" w:space="0" w:color="auto"/>
            <w:bottom w:val="none" w:sz="0" w:space="0" w:color="auto"/>
            <w:right w:val="none" w:sz="0" w:space="0" w:color="auto"/>
          </w:divBdr>
          <w:divsChild>
            <w:div w:id="2105613308">
              <w:marLeft w:val="0"/>
              <w:marRight w:val="274"/>
              <w:marTop w:val="0"/>
              <w:marBottom w:val="0"/>
              <w:divBdr>
                <w:top w:val="none" w:sz="0" w:space="0" w:color="auto"/>
                <w:left w:val="none" w:sz="0" w:space="0" w:color="auto"/>
                <w:bottom w:val="none" w:sz="0" w:space="0" w:color="auto"/>
                <w:right w:val="none" w:sz="0" w:space="0" w:color="auto"/>
              </w:divBdr>
              <w:divsChild>
                <w:div w:id="976565345">
                  <w:marLeft w:val="0"/>
                  <w:marRight w:val="0"/>
                  <w:marTop w:val="0"/>
                  <w:marBottom w:val="0"/>
                  <w:divBdr>
                    <w:top w:val="none" w:sz="0" w:space="0" w:color="auto"/>
                    <w:left w:val="none" w:sz="0" w:space="0" w:color="auto"/>
                    <w:bottom w:val="none" w:sz="0" w:space="0" w:color="auto"/>
                    <w:right w:val="none" w:sz="0" w:space="0" w:color="auto"/>
                  </w:divBdr>
                  <w:divsChild>
                    <w:div w:id="954752688">
                      <w:marLeft w:val="0"/>
                      <w:marRight w:val="0"/>
                      <w:marTop w:val="0"/>
                      <w:marBottom w:val="0"/>
                      <w:divBdr>
                        <w:top w:val="none" w:sz="0" w:space="0" w:color="auto"/>
                        <w:left w:val="none" w:sz="0" w:space="0" w:color="auto"/>
                        <w:bottom w:val="none" w:sz="0" w:space="0" w:color="auto"/>
                        <w:right w:val="none" w:sz="0" w:space="0" w:color="auto"/>
                      </w:divBdr>
                      <w:divsChild>
                        <w:div w:id="21073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3677">
          <w:marLeft w:val="0"/>
          <w:marRight w:val="0"/>
          <w:marTop w:val="0"/>
          <w:marBottom w:val="0"/>
          <w:divBdr>
            <w:top w:val="none" w:sz="0" w:space="0" w:color="auto"/>
            <w:left w:val="none" w:sz="0" w:space="0" w:color="auto"/>
            <w:bottom w:val="none" w:sz="0" w:space="0" w:color="auto"/>
            <w:right w:val="none" w:sz="0" w:space="0" w:color="auto"/>
          </w:divBdr>
          <w:divsChild>
            <w:div w:id="1702633930">
              <w:marLeft w:val="0"/>
              <w:marRight w:val="0"/>
              <w:marTop w:val="0"/>
              <w:marBottom w:val="0"/>
              <w:divBdr>
                <w:top w:val="none" w:sz="0" w:space="0" w:color="auto"/>
                <w:left w:val="none" w:sz="0" w:space="0" w:color="auto"/>
                <w:bottom w:val="none" w:sz="0" w:space="0" w:color="auto"/>
                <w:right w:val="none" w:sz="0" w:space="0" w:color="auto"/>
              </w:divBdr>
              <w:divsChild>
                <w:div w:id="1454445208">
                  <w:marLeft w:val="0"/>
                  <w:marRight w:val="0"/>
                  <w:marTop w:val="0"/>
                  <w:marBottom w:val="0"/>
                  <w:divBdr>
                    <w:top w:val="none" w:sz="0" w:space="0" w:color="auto"/>
                    <w:left w:val="none" w:sz="0" w:space="0" w:color="auto"/>
                    <w:bottom w:val="none" w:sz="0" w:space="0" w:color="auto"/>
                    <w:right w:val="none" w:sz="0" w:space="0" w:color="auto"/>
                  </w:divBdr>
                  <w:divsChild>
                    <w:div w:id="537206254">
                      <w:marLeft w:val="0"/>
                      <w:marRight w:val="0"/>
                      <w:marTop w:val="0"/>
                      <w:marBottom w:val="0"/>
                      <w:divBdr>
                        <w:top w:val="none" w:sz="0" w:space="0" w:color="auto"/>
                        <w:left w:val="none" w:sz="0" w:space="0" w:color="auto"/>
                        <w:bottom w:val="none" w:sz="0" w:space="0" w:color="auto"/>
                        <w:right w:val="none" w:sz="0" w:space="0" w:color="auto"/>
                      </w:divBdr>
                      <w:divsChild>
                        <w:div w:id="370804858">
                          <w:marLeft w:val="0"/>
                          <w:marRight w:val="274"/>
                          <w:marTop w:val="0"/>
                          <w:marBottom w:val="0"/>
                          <w:divBdr>
                            <w:top w:val="none" w:sz="0" w:space="0" w:color="auto"/>
                            <w:left w:val="none" w:sz="0" w:space="0" w:color="auto"/>
                            <w:bottom w:val="none" w:sz="0" w:space="0" w:color="auto"/>
                            <w:right w:val="none" w:sz="0" w:space="0" w:color="auto"/>
                          </w:divBdr>
                          <w:divsChild>
                            <w:div w:id="1395349322">
                              <w:marLeft w:val="0"/>
                              <w:marRight w:val="0"/>
                              <w:marTop w:val="0"/>
                              <w:marBottom w:val="0"/>
                              <w:divBdr>
                                <w:top w:val="none" w:sz="0" w:space="0" w:color="auto"/>
                                <w:left w:val="none" w:sz="0" w:space="0" w:color="auto"/>
                                <w:bottom w:val="none" w:sz="0" w:space="0" w:color="auto"/>
                                <w:right w:val="none" w:sz="0" w:space="0" w:color="auto"/>
                              </w:divBdr>
                              <w:divsChild>
                                <w:div w:id="1976056328">
                                  <w:marLeft w:val="0"/>
                                  <w:marRight w:val="0"/>
                                  <w:marTop w:val="0"/>
                                  <w:marBottom w:val="0"/>
                                  <w:divBdr>
                                    <w:top w:val="none" w:sz="0" w:space="0" w:color="auto"/>
                                    <w:left w:val="none" w:sz="0" w:space="0" w:color="auto"/>
                                    <w:bottom w:val="none" w:sz="0" w:space="0" w:color="auto"/>
                                    <w:right w:val="none" w:sz="0" w:space="0" w:color="auto"/>
                                  </w:divBdr>
                                  <w:divsChild>
                                    <w:div w:id="14040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147">
                              <w:marLeft w:val="0"/>
                              <w:marRight w:val="0"/>
                              <w:marTop w:val="0"/>
                              <w:marBottom w:val="0"/>
                              <w:divBdr>
                                <w:top w:val="none" w:sz="0" w:space="0" w:color="auto"/>
                                <w:left w:val="none" w:sz="0" w:space="0" w:color="auto"/>
                                <w:bottom w:val="none" w:sz="0" w:space="0" w:color="auto"/>
                                <w:right w:val="none" w:sz="0" w:space="0" w:color="auto"/>
                              </w:divBdr>
                              <w:divsChild>
                                <w:div w:id="1607149347">
                                  <w:marLeft w:val="0"/>
                                  <w:marRight w:val="0"/>
                                  <w:marTop w:val="0"/>
                                  <w:marBottom w:val="0"/>
                                  <w:divBdr>
                                    <w:top w:val="none" w:sz="0" w:space="0" w:color="auto"/>
                                    <w:left w:val="none" w:sz="0" w:space="0" w:color="auto"/>
                                    <w:bottom w:val="none" w:sz="0" w:space="0" w:color="auto"/>
                                    <w:right w:val="none" w:sz="0" w:space="0" w:color="auto"/>
                                  </w:divBdr>
                                  <w:divsChild>
                                    <w:div w:id="15603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5252">
                          <w:marLeft w:val="0"/>
                          <w:marRight w:val="274"/>
                          <w:marTop w:val="0"/>
                          <w:marBottom w:val="0"/>
                          <w:divBdr>
                            <w:top w:val="none" w:sz="0" w:space="0" w:color="auto"/>
                            <w:left w:val="none" w:sz="0" w:space="0" w:color="auto"/>
                            <w:bottom w:val="none" w:sz="0" w:space="0" w:color="auto"/>
                            <w:right w:val="none" w:sz="0" w:space="0" w:color="auto"/>
                          </w:divBdr>
                          <w:divsChild>
                            <w:div w:id="470369983">
                              <w:marLeft w:val="0"/>
                              <w:marRight w:val="0"/>
                              <w:marTop w:val="0"/>
                              <w:marBottom w:val="0"/>
                              <w:divBdr>
                                <w:top w:val="none" w:sz="0" w:space="0" w:color="auto"/>
                                <w:left w:val="none" w:sz="0" w:space="0" w:color="auto"/>
                                <w:bottom w:val="none" w:sz="0" w:space="0" w:color="auto"/>
                                <w:right w:val="none" w:sz="0" w:space="0" w:color="auto"/>
                              </w:divBdr>
                              <w:divsChild>
                                <w:div w:id="1938949608">
                                  <w:marLeft w:val="0"/>
                                  <w:marRight w:val="0"/>
                                  <w:marTop w:val="0"/>
                                  <w:marBottom w:val="0"/>
                                  <w:divBdr>
                                    <w:top w:val="none" w:sz="0" w:space="0" w:color="auto"/>
                                    <w:left w:val="none" w:sz="0" w:space="0" w:color="auto"/>
                                    <w:bottom w:val="none" w:sz="0" w:space="0" w:color="auto"/>
                                    <w:right w:val="none" w:sz="0" w:space="0" w:color="auto"/>
                                  </w:divBdr>
                                  <w:divsChild>
                                    <w:div w:id="7904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486202">
      <w:bodyDiv w:val="1"/>
      <w:marLeft w:val="0"/>
      <w:marRight w:val="0"/>
      <w:marTop w:val="0"/>
      <w:marBottom w:val="0"/>
      <w:divBdr>
        <w:top w:val="none" w:sz="0" w:space="0" w:color="auto"/>
        <w:left w:val="none" w:sz="0" w:space="0" w:color="auto"/>
        <w:bottom w:val="none" w:sz="0" w:space="0" w:color="auto"/>
        <w:right w:val="none" w:sz="0" w:space="0" w:color="auto"/>
      </w:divBdr>
    </w:div>
    <w:div w:id="1538665056">
      <w:bodyDiv w:val="1"/>
      <w:marLeft w:val="0"/>
      <w:marRight w:val="0"/>
      <w:marTop w:val="0"/>
      <w:marBottom w:val="0"/>
      <w:divBdr>
        <w:top w:val="none" w:sz="0" w:space="0" w:color="auto"/>
        <w:left w:val="none" w:sz="0" w:space="0" w:color="auto"/>
        <w:bottom w:val="none" w:sz="0" w:space="0" w:color="auto"/>
        <w:right w:val="none" w:sz="0" w:space="0" w:color="auto"/>
      </w:divBdr>
      <w:divsChild>
        <w:div w:id="1673946812">
          <w:marLeft w:val="0"/>
          <w:marRight w:val="0"/>
          <w:marTop w:val="0"/>
          <w:marBottom w:val="0"/>
          <w:divBdr>
            <w:top w:val="none" w:sz="0" w:space="0" w:color="auto"/>
            <w:left w:val="none" w:sz="0" w:space="0" w:color="auto"/>
            <w:bottom w:val="none" w:sz="0" w:space="0" w:color="auto"/>
            <w:right w:val="none" w:sz="0" w:space="0" w:color="auto"/>
          </w:divBdr>
        </w:div>
      </w:divsChild>
    </w:div>
    <w:div w:id="1649282115">
      <w:bodyDiv w:val="1"/>
      <w:marLeft w:val="0"/>
      <w:marRight w:val="0"/>
      <w:marTop w:val="0"/>
      <w:marBottom w:val="0"/>
      <w:divBdr>
        <w:top w:val="none" w:sz="0" w:space="0" w:color="auto"/>
        <w:left w:val="none" w:sz="0" w:space="0" w:color="auto"/>
        <w:bottom w:val="none" w:sz="0" w:space="0" w:color="auto"/>
        <w:right w:val="none" w:sz="0" w:space="0" w:color="auto"/>
      </w:divBdr>
    </w:div>
    <w:div w:id="1665619240">
      <w:bodyDiv w:val="1"/>
      <w:marLeft w:val="0"/>
      <w:marRight w:val="0"/>
      <w:marTop w:val="0"/>
      <w:marBottom w:val="0"/>
      <w:divBdr>
        <w:top w:val="none" w:sz="0" w:space="0" w:color="auto"/>
        <w:left w:val="none" w:sz="0" w:space="0" w:color="auto"/>
        <w:bottom w:val="none" w:sz="0" w:space="0" w:color="auto"/>
        <w:right w:val="none" w:sz="0" w:space="0" w:color="auto"/>
      </w:divBdr>
    </w:div>
    <w:div w:id="1670059193">
      <w:bodyDiv w:val="1"/>
      <w:marLeft w:val="0"/>
      <w:marRight w:val="0"/>
      <w:marTop w:val="0"/>
      <w:marBottom w:val="0"/>
      <w:divBdr>
        <w:top w:val="none" w:sz="0" w:space="0" w:color="auto"/>
        <w:left w:val="none" w:sz="0" w:space="0" w:color="auto"/>
        <w:bottom w:val="none" w:sz="0" w:space="0" w:color="auto"/>
        <w:right w:val="none" w:sz="0" w:space="0" w:color="auto"/>
      </w:divBdr>
    </w:div>
    <w:div w:id="1682508648">
      <w:bodyDiv w:val="1"/>
      <w:marLeft w:val="0"/>
      <w:marRight w:val="0"/>
      <w:marTop w:val="0"/>
      <w:marBottom w:val="0"/>
      <w:divBdr>
        <w:top w:val="none" w:sz="0" w:space="0" w:color="auto"/>
        <w:left w:val="none" w:sz="0" w:space="0" w:color="auto"/>
        <w:bottom w:val="none" w:sz="0" w:space="0" w:color="auto"/>
        <w:right w:val="none" w:sz="0" w:space="0" w:color="auto"/>
      </w:divBdr>
    </w:div>
    <w:div w:id="1728383053">
      <w:bodyDiv w:val="1"/>
      <w:marLeft w:val="0"/>
      <w:marRight w:val="0"/>
      <w:marTop w:val="0"/>
      <w:marBottom w:val="0"/>
      <w:divBdr>
        <w:top w:val="none" w:sz="0" w:space="0" w:color="auto"/>
        <w:left w:val="none" w:sz="0" w:space="0" w:color="auto"/>
        <w:bottom w:val="none" w:sz="0" w:space="0" w:color="auto"/>
        <w:right w:val="none" w:sz="0" w:space="0" w:color="auto"/>
      </w:divBdr>
    </w:div>
    <w:div w:id="1759520891">
      <w:bodyDiv w:val="1"/>
      <w:marLeft w:val="0"/>
      <w:marRight w:val="0"/>
      <w:marTop w:val="0"/>
      <w:marBottom w:val="0"/>
      <w:divBdr>
        <w:top w:val="none" w:sz="0" w:space="0" w:color="auto"/>
        <w:left w:val="none" w:sz="0" w:space="0" w:color="auto"/>
        <w:bottom w:val="none" w:sz="0" w:space="0" w:color="auto"/>
        <w:right w:val="none" w:sz="0" w:space="0" w:color="auto"/>
      </w:divBdr>
      <w:divsChild>
        <w:div w:id="368723031">
          <w:marLeft w:val="0"/>
          <w:marRight w:val="0"/>
          <w:marTop w:val="0"/>
          <w:marBottom w:val="0"/>
          <w:divBdr>
            <w:top w:val="none" w:sz="0" w:space="0" w:color="auto"/>
            <w:left w:val="none" w:sz="0" w:space="0" w:color="auto"/>
            <w:bottom w:val="none" w:sz="0" w:space="0" w:color="auto"/>
            <w:right w:val="none" w:sz="0" w:space="0" w:color="auto"/>
          </w:divBdr>
          <w:divsChild>
            <w:div w:id="1834487382">
              <w:marLeft w:val="0"/>
              <w:marRight w:val="0"/>
              <w:marTop w:val="0"/>
              <w:marBottom w:val="0"/>
              <w:divBdr>
                <w:top w:val="none" w:sz="0" w:space="0" w:color="auto"/>
                <w:left w:val="none" w:sz="0" w:space="0" w:color="auto"/>
                <w:bottom w:val="none" w:sz="0" w:space="0" w:color="auto"/>
                <w:right w:val="none" w:sz="0" w:space="0" w:color="auto"/>
              </w:divBdr>
              <w:divsChild>
                <w:div w:id="2021152330">
                  <w:marLeft w:val="0"/>
                  <w:marRight w:val="0"/>
                  <w:marTop w:val="0"/>
                  <w:marBottom w:val="0"/>
                  <w:divBdr>
                    <w:top w:val="none" w:sz="0" w:space="0" w:color="auto"/>
                    <w:left w:val="none" w:sz="0" w:space="0" w:color="auto"/>
                    <w:bottom w:val="none" w:sz="0" w:space="0" w:color="auto"/>
                    <w:right w:val="none" w:sz="0" w:space="0" w:color="auto"/>
                  </w:divBdr>
                  <w:divsChild>
                    <w:div w:id="759448380">
                      <w:marLeft w:val="0"/>
                      <w:marRight w:val="0"/>
                      <w:marTop w:val="0"/>
                      <w:marBottom w:val="0"/>
                      <w:divBdr>
                        <w:top w:val="none" w:sz="0" w:space="0" w:color="auto"/>
                        <w:left w:val="none" w:sz="0" w:space="0" w:color="auto"/>
                        <w:bottom w:val="none" w:sz="0" w:space="0" w:color="auto"/>
                        <w:right w:val="none" w:sz="0" w:space="0" w:color="auto"/>
                      </w:divBdr>
                      <w:divsChild>
                        <w:div w:id="2107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47382">
      <w:bodyDiv w:val="1"/>
      <w:marLeft w:val="0"/>
      <w:marRight w:val="0"/>
      <w:marTop w:val="0"/>
      <w:marBottom w:val="0"/>
      <w:divBdr>
        <w:top w:val="none" w:sz="0" w:space="0" w:color="auto"/>
        <w:left w:val="none" w:sz="0" w:space="0" w:color="auto"/>
        <w:bottom w:val="none" w:sz="0" w:space="0" w:color="auto"/>
        <w:right w:val="none" w:sz="0" w:space="0" w:color="auto"/>
      </w:divBdr>
    </w:div>
    <w:div w:id="1895966886">
      <w:bodyDiv w:val="1"/>
      <w:marLeft w:val="0"/>
      <w:marRight w:val="0"/>
      <w:marTop w:val="0"/>
      <w:marBottom w:val="0"/>
      <w:divBdr>
        <w:top w:val="none" w:sz="0" w:space="0" w:color="auto"/>
        <w:left w:val="none" w:sz="0" w:space="0" w:color="auto"/>
        <w:bottom w:val="none" w:sz="0" w:space="0" w:color="auto"/>
        <w:right w:val="none" w:sz="0" w:space="0" w:color="auto"/>
      </w:divBdr>
    </w:div>
    <w:div w:id="1962834995">
      <w:bodyDiv w:val="1"/>
      <w:marLeft w:val="0"/>
      <w:marRight w:val="0"/>
      <w:marTop w:val="0"/>
      <w:marBottom w:val="0"/>
      <w:divBdr>
        <w:top w:val="none" w:sz="0" w:space="0" w:color="auto"/>
        <w:left w:val="none" w:sz="0" w:space="0" w:color="auto"/>
        <w:bottom w:val="none" w:sz="0" w:space="0" w:color="auto"/>
        <w:right w:val="none" w:sz="0" w:space="0" w:color="auto"/>
      </w:divBdr>
    </w:div>
    <w:div w:id="2049602298">
      <w:bodyDiv w:val="1"/>
      <w:marLeft w:val="0"/>
      <w:marRight w:val="0"/>
      <w:marTop w:val="0"/>
      <w:marBottom w:val="0"/>
      <w:divBdr>
        <w:top w:val="none" w:sz="0" w:space="0" w:color="auto"/>
        <w:left w:val="none" w:sz="0" w:space="0" w:color="auto"/>
        <w:bottom w:val="none" w:sz="0" w:space="0" w:color="auto"/>
        <w:right w:val="none" w:sz="0" w:space="0" w:color="auto"/>
      </w:divBdr>
    </w:div>
    <w:div w:id="2113282891">
      <w:bodyDiv w:val="1"/>
      <w:marLeft w:val="0"/>
      <w:marRight w:val="0"/>
      <w:marTop w:val="0"/>
      <w:marBottom w:val="0"/>
      <w:divBdr>
        <w:top w:val="none" w:sz="0" w:space="0" w:color="auto"/>
        <w:left w:val="none" w:sz="0" w:space="0" w:color="auto"/>
        <w:bottom w:val="none" w:sz="0" w:space="0" w:color="auto"/>
        <w:right w:val="none" w:sz="0" w:space="0" w:color="auto"/>
      </w:divBdr>
      <w:divsChild>
        <w:div w:id="1960254396">
          <w:marLeft w:val="0"/>
          <w:marRight w:val="0"/>
          <w:marTop w:val="0"/>
          <w:marBottom w:val="0"/>
          <w:divBdr>
            <w:top w:val="none" w:sz="0" w:space="0" w:color="auto"/>
            <w:left w:val="none" w:sz="0" w:space="0" w:color="auto"/>
            <w:bottom w:val="none" w:sz="0" w:space="0" w:color="auto"/>
            <w:right w:val="none" w:sz="0" w:space="0" w:color="auto"/>
          </w:divBdr>
        </w:div>
        <w:div w:id="48042204">
          <w:marLeft w:val="0"/>
          <w:marRight w:val="0"/>
          <w:marTop w:val="0"/>
          <w:marBottom w:val="0"/>
          <w:divBdr>
            <w:top w:val="none" w:sz="0" w:space="0" w:color="auto"/>
            <w:left w:val="none" w:sz="0" w:space="0" w:color="auto"/>
            <w:bottom w:val="none" w:sz="0" w:space="0" w:color="auto"/>
            <w:right w:val="none" w:sz="0" w:space="0" w:color="auto"/>
          </w:divBdr>
        </w:div>
        <w:div w:id="1370374002">
          <w:marLeft w:val="0"/>
          <w:marRight w:val="0"/>
          <w:marTop w:val="0"/>
          <w:marBottom w:val="0"/>
          <w:divBdr>
            <w:top w:val="none" w:sz="0" w:space="0" w:color="auto"/>
            <w:left w:val="none" w:sz="0" w:space="0" w:color="auto"/>
            <w:bottom w:val="none" w:sz="0" w:space="0" w:color="auto"/>
            <w:right w:val="none" w:sz="0" w:space="0" w:color="auto"/>
          </w:divBdr>
        </w:div>
        <w:div w:id="201721248">
          <w:marLeft w:val="0"/>
          <w:marRight w:val="0"/>
          <w:marTop w:val="0"/>
          <w:marBottom w:val="0"/>
          <w:divBdr>
            <w:top w:val="none" w:sz="0" w:space="0" w:color="auto"/>
            <w:left w:val="none" w:sz="0" w:space="0" w:color="auto"/>
            <w:bottom w:val="none" w:sz="0" w:space="0" w:color="auto"/>
            <w:right w:val="none" w:sz="0" w:space="0" w:color="auto"/>
          </w:divBdr>
        </w:div>
        <w:div w:id="1354839603">
          <w:marLeft w:val="0"/>
          <w:marRight w:val="0"/>
          <w:marTop w:val="0"/>
          <w:marBottom w:val="0"/>
          <w:divBdr>
            <w:top w:val="none" w:sz="0" w:space="0" w:color="auto"/>
            <w:left w:val="none" w:sz="0" w:space="0" w:color="auto"/>
            <w:bottom w:val="none" w:sz="0" w:space="0" w:color="auto"/>
            <w:right w:val="none" w:sz="0" w:space="0" w:color="auto"/>
          </w:divBdr>
        </w:div>
        <w:div w:id="1537695096">
          <w:marLeft w:val="0"/>
          <w:marRight w:val="0"/>
          <w:marTop w:val="0"/>
          <w:marBottom w:val="0"/>
          <w:divBdr>
            <w:top w:val="none" w:sz="0" w:space="0" w:color="auto"/>
            <w:left w:val="none" w:sz="0" w:space="0" w:color="auto"/>
            <w:bottom w:val="none" w:sz="0" w:space="0" w:color="auto"/>
            <w:right w:val="none" w:sz="0" w:space="0" w:color="auto"/>
          </w:divBdr>
        </w:div>
        <w:div w:id="2016572561">
          <w:marLeft w:val="0"/>
          <w:marRight w:val="0"/>
          <w:marTop w:val="0"/>
          <w:marBottom w:val="0"/>
          <w:divBdr>
            <w:top w:val="none" w:sz="0" w:space="0" w:color="auto"/>
            <w:left w:val="none" w:sz="0" w:space="0" w:color="auto"/>
            <w:bottom w:val="none" w:sz="0" w:space="0" w:color="auto"/>
            <w:right w:val="none" w:sz="0" w:space="0" w:color="auto"/>
          </w:divBdr>
        </w:div>
        <w:div w:id="266087569">
          <w:marLeft w:val="0"/>
          <w:marRight w:val="0"/>
          <w:marTop w:val="0"/>
          <w:marBottom w:val="0"/>
          <w:divBdr>
            <w:top w:val="none" w:sz="0" w:space="0" w:color="auto"/>
            <w:left w:val="none" w:sz="0" w:space="0" w:color="auto"/>
            <w:bottom w:val="none" w:sz="0" w:space="0" w:color="auto"/>
            <w:right w:val="none" w:sz="0" w:space="0" w:color="auto"/>
          </w:divBdr>
        </w:div>
        <w:div w:id="12986062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vxu.org/post/search-life-mars" TargetMode="External"/><Relationship Id="rId18" Type="http://schemas.openxmlformats.org/officeDocument/2006/relationships/hyperlink" Target="http://www.dailymail.co.uk/sciencetech/article-3985582/Life-oxygen-Fossils-2-5-billion-year-old-bacteria-reveal-organisms-thrived-despite-early-Earth-s-harsh-condition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magazine.uc.edu/editors_picks/recent_features/mars2020.html" TargetMode="External"/><Relationship Id="rId17" Type="http://schemas.openxmlformats.org/officeDocument/2006/relationships/hyperlink" Target="http://www.biotechniques.com/news/How-Early-Life-Thrived-without-Oxygen/biotechniques-365418.html?autnID=344275" TargetMode="External"/><Relationship Id="rId2" Type="http://schemas.openxmlformats.org/officeDocument/2006/relationships/styles" Target="styles.xml"/><Relationship Id="rId16" Type="http://schemas.openxmlformats.org/officeDocument/2006/relationships/hyperlink" Target="https://phys.org/news/2016-11-geologist-uncovers-billion-year-old-fossils-bacteri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gazine.uc.edu/editors_picks/recent_features/mars2020.html" TargetMode="External"/><Relationship Id="rId5" Type="http://schemas.openxmlformats.org/officeDocument/2006/relationships/footnotes" Target="footnotes.xml"/><Relationship Id="rId15" Type="http://schemas.openxmlformats.org/officeDocument/2006/relationships/hyperlink" Target="https://www.livescience.com/57051-ancient-life-fossils-predate-earth-oxygen.html" TargetMode="External"/><Relationship Id="rId10" Type="http://schemas.openxmlformats.org/officeDocument/2006/relationships/footer" Target="footer2.xml"/><Relationship Id="rId19" Type="http://schemas.openxmlformats.org/officeDocument/2006/relationships/hyperlink" Target="http://www.timeslive.co.za/scitech/2016/11/30/Ancient-fossil-find-in-Northern-Cape-rocks-geologists-worl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magazine.uc.edu/editors_picks/recent_features/bac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21</Pages>
  <Words>9118</Words>
  <Characters>51978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Connecticut</Company>
  <LinksUpToDate>false</LinksUpToDate>
  <CharactersWithSpaces>60975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Andrew D. Czaja</dc:creator>
  <cp:keywords/>
  <dc:description/>
  <cp:lastModifiedBy>Andy Czaja</cp:lastModifiedBy>
  <cp:revision>23</cp:revision>
  <cp:lastPrinted>2017-11-01T15:21:00Z</cp:lastPrinted>
  <dcterms:created xsi:type="dcterms:W3CDTF">2017-11-01T15:21:00Z</dcterms:created>
  <dcterms:modified xsi:type="dcterms:W3CDTF">2018-05-21T13:35:00Z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id="http://www.zotero.org/styles/geochimica-et-cosmochimica-acta"/&gt;&lt;hasBiblio/&gt;&lt;format class="21"/&gt;&lt;/info&gt;PAPERS2_INFO_END</vt:lpwstr>
  </property>
</Properties>
</file>